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074AB" w14:textId="42509A23" w:rsidR="006D2A5C" w:rsidRPr="00376830" w:rsidRDefault="006D2A5C" w:rsidP="006D2A5C">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036508">
        <w:rPr>
          <w:rFonts w:eastAsia="SimSun" w:cs="Arial"/>
          <w:sz w:val="24"/>
          <w:szCs w:val="24"/>
        </w:rPr>
        <w:t>3GPP TSG-RAN WG4 Meeting # 10</w:t>
      </w:r>
      <w:r>
        <w:rPr>
          <w:rFonts w:eastAsia="SimSun" w:cs="Arial"/>
          <w:sz w:val="24"/>
          <w:szCs w:val="24"/>
        </w:rPr>
        <w:t>9</w:t>
      </w:r>
      <w:r w:rsidRPr="00376830">
        <w:rPr>
          <w:rFonts w:cs="Arial"/>
          <w:sz w:val="24"/>
          <w:szCs w:val="24"/>
        </w:rPr>
        <w:tab/>
      </w:r>
      <w:r w:rsidRPr="00376830">
        <w:rPr>
          <w:rFonts w:cs="Arial"/>
          <w:sz w:val="24"/>
          <w:szCs w:val="24"/>
        </w:rPr>
        <w:tab/>
      </w:r>
      <w:r w:rsidR="0079181E" w:rsidRPr="0079181E">
        <w:rPr>
          <w:rFonts w:cs="Arial"/>
          <w:sz w:val="24"/>
          <w:szCs w:val="24"/>
        </w:rPr>
        <w:t>R4-2318651</w:t>
      </w:r>
    </w:p>
    <w:p w14:paraId="2F78C42D" w14:textId="77777777" w:rsidR="006D2A5C" w:rsidRPr="00036508" w:rsidRDefault="006D2A5C" w:rsidP="006D2A5C">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Chicago</w:t>
      </w:r>
      <w:r w:rsidRPr="00036508">
        <w:rPr>
          <w:rFonts w:eastAsia="SimSun" w:cs="Arial"/>
          <w:sz w:val="24"/>
          <w:szCs w:val="24"/>
        </w:rPr>
        <w:t xml:space="preserve">, </w:t>
      </w:r>
      <w:r>
        <w:rPr>
          <w:rFonts w:eastAsia="SimSun" w:cs="Arial"/>
          <w:sz w:val="24"/>
          <w:szCs w:val="24"/>
        </w:rPr>
        <w:t>US</w:t>
      </w:r>
      <w:r w:rsidRPr="00036508">
        <w:rPr>
          <w:rFonts w:eastAsia="SimSun" w:cs="Arial"/>
          <w:sz w:val="24"/>
          <w:szCs w:val="24"/>
        </w:rPr>
        <w:t xml:space="preserve">, </w:t>
      </w:r>
      <w:r>
        <w:rPr>
          <w:rFonts w:eastAsia="SimSun" w:cs="Arial"/>
          <w:sz w:val="24"/>
          <w:szCs w:val="24"/>
        </w:rPr>
        <w:t>November 13 – 17</w:t>
      </w:r>
      <w:r w:rsidRPr="00036508">
        <w:rPr>
          <w:rFonts w:eastAsia="SimSun" w:cs="Arial"/>
          <w:sz w:val="24"/>
          <w:szCs w:val="24"/>
        </w:rPr>
        <w:t>,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0AEDE7D2"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6D2A5C">
        <w:rPr>
          <w:rFonts w:ascii="Arial" w:hAnsi="Arial" w:cs="Arial"/>
          <w:b/>
          <w:sz w:val="22"/>
          <w:szCs w:val="22"/>
        </w:rPr>
        <w:t>8</w:t>
      </w:r>
      <w:r w:rsidR="001515A2">
        <w:rPr>
          <w:rFonts w:ascii="Arial" w:hAnsi="Arial" w:cs="Arial"/>
          <w:b/>
          <w:sz w:val="22"/>
          <w:szCs w:val="22"/>
        </w:rPr>
        <w:t>.</w:t>
      </w:r>
      <w:r w:rsidR="000862B2">
        <w:rPr>
          <w:rFonts w:ascii="Arial" w:hAnsi="Arial" w:cs="Arial"/>
          <w:b/>
          <w:sz w:val="22"/>
          <w:szCs w:val="22"/>
        </w:rPr>
        <w:t>8</w:t>
      </w:r>
      <w:r w:rsidR="001515A2">
        <w:rPr>
          <w:rFonts w:ascii="Arial" w:hAnsi="Arial" w:cs="Arial"/>
          <w:b/>
          <w:sz w:val="22"/>
          <w:szCs w:val="22"/>
        </w:rPr>
        <w:t>.</w:t>
      </w:r>
      <w:r w:rsidR="006777EE">
        <w:rPr>
          <w:rFonts w:ascii="Arial" w:hAnsi="Arial" w:cs="Arial"/>
          <w:b/>
          <w:sz w:val="22"/>
          <w:szCs w:val="22"/>
        </w:rPr>
        <w:t>4</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7F9F4037"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9325A4" w:rsidRPr="009325A4">
        <w:rPr>
          <w:rFonts w:ascii="Arial" w:hAnsi="Arial" w:cs="Arial"/>
          <w:b/>
          <w:sz w:val="22"/>
          <w:szCs w:val="22"/>
        </w:rPr>
        <w:t>On FR2 SCell activation performance part</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7C36BF95" w14:textId="1F3A111F" w:rsidR="006F1A4F" w:rsidRPr="0063583B" w:rsidRDefault="006F1A4F" w:rsidP="006F1A4F">
      <w:pPr>
        <w:spacing w:after="120"/>
        <w:jc w:val="both"/>
        <w:rPr>
          <w:rFonts w:eastAsia="Batang"/>
        </w:rPr>
      </w:pPr>
      <w:r>
        <w:t>In last RAN4#108bis meeting, the WF of eFeRRM has been agreed in [1].</w:t>
      </w:r>
      <w:r>
        <w:rPr>
          <w:rFonts w:eastAsia="Batang"/>
        </w:rPr>
        <w:t xml:space="preserve"> </w:t>
      </w:r>
      <w:r>
        <w:t xml:space="preserve">In this paper, we further discuss the test cases for FR2 SCell activation </w:t>
      </w:r>
      <w:r>
        <w:rPr>
          <w:rFonts w:hint="eastAsia"/>
        </w:rPr>
        <w:t>enhancement</w:t>
      </w:r>
      <w:r>
        <w:t>.</w:t>
      </w:r>
    </w:p>
    <w:p w14:paraId="66024114" w14:textId="29979E4E" w:rsidR="00115E3D" w:rsidRDefault="006F1A4F" w:rsidP="00C33619">
      <w:pPr>
        <w:pStyle w:val="Heading1"/>
        <w:numPr>
          <w:ilvl w:val="0"/>
          <w:numId w:val="10"/>
        </w:numPr>
        <w:pBdr>
          <w:top w:val="single" w:sz="12" w:space="2" w:color="auto"/>
        </w:pBdr>
        <w:jc w:val="both"/>
        <w:rPr>
          <w:sz w:val="32"/>
        </w:rPr>
      </w:pPr>
      <w:r>
        <w:rPr>
          <w:sz w:val="32"/>
        </w:rPr>
        <w:t>T</w:t>
      </w:r>
      <w:r w:rsidR="00115E3D" w:rsidRPr="00C33619">
        <w:rPr>
          <w:sz w:val="32"/>
        </w:rPr>
        <w:t>est case design</w:t>
      </w:r>
    </w:p>
    <w:p w14:paraId="0F05B8B9" w14:textId="726C3F1C" w:rsidR="006F1A4F" w:rsidRDefault="006F1A4F" w:rsidP="006F1A4F">
      <w:pPr>
        <w:rPr>
          <w:lang w:val="en-GB"/>
        </w:rPr>
      </w:pPr>
      <w:r>
        <w:rPr>
          <w:lang w:val="en-GB"/>
        </w:rPr>
        <w:t>In last meeting it was agreed that,</w:t>
      </w:r>
    </w:p>
    <w:tbl>
      <w:tblPr>
        <w:tblStyle w:val="TableGrid"/>
        <w:tblW w:w="0" w:type="auto"/>
        <w:tblLook w:val="04A0" w:firstRow="1" w:lastRow="0" w:firstColumn="1" w:lastColumn="0" w:noHBand="0" w:noVBand="1"/>
      </w:tblPr>
      <w:tblGrid>
        <w:gridCol w:w="9629"/>
      </w:tblGrid>
      <w:tr w:rsidR="006F1A4F" w14:paraId="72B2EB61" w14:textId="77777777" w:rsidTr="006F1A4F">
        <w:tc>
          <w:tcPr>
            <w:tcW w:w="9629" w:type="dxa"/>
          </w:tcPr>
          <w:p w14:paraId="54FCF04F" w14:textId="77777777" w:rsidR="006F1A4F" w:rsidRPr="006F1A4F" w:rsidRDefault="006F1A4F" w:rsidP="006F1A4F">
            <w:pPr>
              <w:spacing w:after="0"/>
              <w:rPr>
                <w:b/>
                <w:color w:val="0070C0"/>
                <w:sz w:val="20"/>
                <w:szCs w:val="20"/>
                <w:u w:val="single"/>
                <w:lang w:eastAsia="ko-KR"/>
              </w:rPr>
            </w:pPr>
            <w:r w:rsidRPr="006F1A4F">
              <w:rPr>
                <w:b/>
                <w:color w:val="0070C0"/>
                <w:sz w:val="20"/>
                <w:szCs w:val="20"/>
                <w:u w:val="single"/>
                <w:lang w:eastAsia="ko-KR"/>
              </w:rPr>
              <w:t>Issue 2-1-1: expand the</w:t>
            </w:r>
            <w:r w:rsidRPr="006F1A4F">
              <w:rPr>
                <w:rFonts w:hint="eastAsia"/>
                <w:b/>
                <w:color w:val="0070C0"/>
                <w:sz w:val="20"/>
                <w:szCs w:val="20"/>
                <w:u w:val="single"/>
                <w:lang w:eastAsia="ko-KR"/>
              </w:rPr>
              <w:t xml:space="preserve"> enhancement with L3 measurement report after SCell activation command </w:t>
            </w:r>
            <w:r w:rsidRPr="006F1A4F">
              <w:rPr>
                <w:b/>
                <w:color w:val="0070C0"/>
                <w:sz w:val="20"/>
                <w:szCs w:val="20"/>
                <w:u w:val="single"/>
                <w:lang w:eastAsia="ko-KR"/>
              </w:rPr>
              <w:t>to</w:t>
            </w:r>
            <w:r w:rsidRPr="006F1A4F">
              <w:rPr>
                <w:rFonts w:hint="eastAsia"/>
                <w:b/>
                <w:color w:val="0070C0"/>
                <w:sz w:val="20"/>
                <w:szCs w:val="20"/>
                <w:u w:val="single"/>
                <w:lang w:eastAsia="ko-KR"/>
              </w:rPr>
              <w:t xml:space="preserve"> FR1 SCell unknown activation</w:t>
            </w:r>
            <w:r w:rsidRPr="006F1A4F">
              <w:rPr>
                <w:rFonts w:hint="eastAsia"/>
                <w:sz w:val="20"/>
                <w:szCs w:val="20"/>
              </w:rPr>
              <w:t xml:space="preserve"> </w:t>
            </w:r>
          </w:p>
          <w:p w14:paraId="069BDB26" w14:textId="77777777" w:rsidR="006F1A4F" w:rsidRPr="006F1A4F" w:rsidRDefault="006F1A4F" w:rsidP="006F1A4F">
            <w:pPr>
              <w:pStyle w:val="ListParagraph"/>
              <w:widowControl/>
              <w:numPr>
                <w:ilvl w:val="0"/>
                <w:numId w:val="22"/>
              </w:numPr>
              <w:spacing w:after="0" w:line="240" w:lineRule="auto"/>
              <w:ind w:left="720" w:firstLineChars="0"/>
              <w:rPr>
                <w:sz w:val="20"/>
                <w:szCs w:val="20"/>
                <w:highlight w:val="green"/>
              </w:rPr>
            </w:pPr>
            <w:r w:rsidRPr="006F1A4F">
              <w:rPr>
                <w:sz w:val="20"/>
                <w:szCs w:val="20"/>
                <w:highlight w:val="green"/>
              </w:rPr>
              <w:t>Agreement:</w:t>
            </w:r>
          </w:p>
          <w:p w14:paraId="2432E91E" w14:textId="77777777" w:rsidR="006F1A4F" w:rsidRPr="006F1A4F" w:rsidRDefault="006F1A4F" w:rsidP="006F1A4F">
            <w:pPr>
              <w:pStyle w:val="ListParagraph"/>
              <w:widowControl/>
              <w:numPr>
                <w:ilvl w:val="1"/>
                <w:numId w:val="22"/>
              </w:numPr>
              <w:spacing w:after="0" w:line="240" w:lineRule="auto"/>
              <w:ind w:left="1656" w:firstLineChars="0"/>
              <w:rPr>
                <w:sz w:val="20"/>
                <w:szCs w:val="20"/>
              </w:rPr>
            </w:pPr>
            <w:r w:rsidRPr="006F1A4F">
              <w:rPr>
                <w:rFonts w:hint="eastAsia"/>
                <w:sz w:val="20"/>
                <w:szCs w:val="20"/>
              </w:rPr>
              <w:t>the enhancement with L3 measurement report after SCell activation command can be used for  FR1 SCell unknown activation delay</w:t>
            </w:r>
          </w:p>
          <w:p w14:paraId="5025F319" w14:textId="77777777" w:rsidR="006F1A4F" w:rsidRPr="006F1A4F" w:rsidRDefault="006F1A4F" w:rsidP="006F1A4F">
            <w:pPr>
              <w:pStyle w:val="ListParagraph"/>
              <w:widowControl/>
              <w:numPr>
                <w:ilvl w:val="2"/>
                <w:numId w:val="22"/>
              </w:numPr>
              <w:spacing w:after="0" w:line="240" w:lineRule="auto"/>
              <w:ind w:left="2376" w:firstLineChars="0"/>
              <w:rPr>
                <w:sz w:val="20"/>
                <w:szCs w:val="20"/>
              </w:rPr>
            </w:pPr>
            <w:r w:rsidRPr="006F1A4F">
              <w:rPr>
                <w:rFonts w:hint="eastAsia"/>
                <w:sz w:val="20"/>
                <w:szCs w:val="20"/>
              </w:rPr>
              <w:t>with L3 measurement report after SCell activation command, the L3 part (</w:t>
            </w:r>
            <w:r w:rsidRPr="006F1A4F">
              <w:rPr>
                <w:sz w:val="20"/>
                <w:szCs w:val="20"/>
              </w:rPr>
              <w:t>T</w:t>
            </w:r>
            <w:r w:rsidRPr="006F1A4F">
              <w:rPr>
                <w:sz w:val="20"/>
                <w:szCs w:val="20"/>
                <w:vertAlign w:val="subscript"/>
              </w:rPr>
              <w:t>rs</w:t>
            </w:r>
            <w:r w:rsidRPr="006F1A4F">
              <w:rPr>
                <w:rFonts w:hint="eastAsia"/>
                <w:sz w:val="20"/>
                <w:szCs w:val="20"/>
              </w:rPr>
              <w:t>) and L1 part (</w:t>
            </w:r>
            <w:r w:rsidRPr="006F1A4F">
              <w:rPr>
                <w:sz w:val="20"/>
                <w:szCs w:val="20"/>
              </w:rPr>
              <w:t>T</w:t>
            </w:r>
            <w:r w:rsidRPr="006F1A4F">
              <w:rPr>
                <w:sz w:val="20"/>
                <w:szCs w:val="20"/>
                <w:vertAlign w:val="subscript"/>
              </w:rPr>
              <w:t>L1-RSRP,measure</w:t>
            </w:r>
            <w:r w:rsidRPr="006F1A4F">
              <w:rPr>
                <w:sz w:val="20"/>
                <w:szCs w:val="20"/>
              </w:rPr>
              <w:t xml:space="preserve"> + T</w:t>
            </w:r>
            <w:r w:rsidRPr="006F1A4F">
              <w:rPr>
                <w:sz w:val="20"/>
                <w:szCs w:val="20"/>
                <w:vertAlign w:val="subscript"/>
              </w:rPr>
              <w:t>L1-RSRP,report</w:t>
            </w:r>
            <w:r w:rsidRPr="006F1A4F">
              <w:rPr>
                <w:rFonts w:hint="eastAsia"/>
                <w:sz w:val="20"/>
                <w:szCs w:val="20"/>
              </w:rPr>
              <w:t>) can be removed from FR1 SCell activation delay requirements.</w:t>
            </w:r>
          </w:p>
          <w:p w14:paraId="204E30CD" w14:textId="737D6FAD" w:rsidR="006F1A4F" w:rsidRPr="006F1A4F" w:rsidRDefault="006F1A4F" w:rsidP="006F1A4F">
            <w:pPr>
              <w:pStyle w:val="ListParagraph"/>
              <w:widowControl/>
              <w:numPr>
                <w:ilvl w:val="1"/>
                <w:numId w:val="22"/>
              </w:numPr>
              <w:spacing w:after="0" w:line="240" w:lineRule="auto"/>
              <w:ind w:left="1656" w:firstLineChars="0"/>
            </w:pPr>
            <w:r w:rsidRPr="006F1A4F">
              <w:rPr>
                <w:sz w:val="20"/>
                <w:szCs w:val="20"/>
              </w:rPr>
              <w:t>the enhancement of using SSB periodicity instead of SMTC periodicity when the SMTC is only configured in MO can be applied for FR1 SCell activation delay.</w:t>
            </w:r>
          </w:p>
        </w:tc>
      </w:tr>
    </w:tbl>
    <w:p w14:paraId="3EF684AE" w14:textId="77777777" w:rsidR="006F1A4F" w:rsidRDefault="006F1A4F" w:rsidP="006F1A4F">
      <w:pPr>
        <w:rPr>
          <w:lang w:val="en-GB"/>
        </w:rPr>
      </w:pPr>
    </w:p>
    <w:p w14:paraId="481C3DC0" w14:textId="48E12B61" w:rsidR="006F1A4F" w:rsidRDefault="006F1A4F" w:rsidP="006F1A4F">
      <w:pPr>
        <w:jc w:val="both"/>
      </w:pPr>
      <w:r>
        <w:rPr>
          <w:lang w:val="en-GB"/>
        </w:rPr>
        <w:t>According to the above agreement, we think both FR1 and FR2 can apply the feature of “</w:t>
      </w:r>
      <w:r w:rsidRPr="006F1A4F">
        <w:rPr>
          <w:rFonts w:hint="eastAsia"/>
        </w:rPr>
        <w:t>enhancement with L3 measurement report after SCell activation command</w:t>
      </w:r>
      <w:r>
        <w:t>”, “</w:t>
      </w:r>
      <w:r w:rsidRPr="006F1A4F">
        <w:t>SSB periodicity instead of SMTC</w:t>
      </w:r>
      <w:r>
        <w:t xml:space="preserve">” and </w:t>
      </w:r>
      <w:r w:rsidRPr="006F1A4F">
        <w:t>“Performing L1-RSRP measurement in non-DRX mode even DRX is configured”</w:t>
      </w:r>
      <w:r>
        <w:t xml:space="preserve">. The </w:t>
      </w:r>
      <w:r w:rsidRPr="006F1A4F">
        <w:t>“Performing L1-RSRP measurement in non-DRX mode even DRX is configured”</w:t>
      </w:r>
      <w:r>
        <w:t xml:space="preserve"> is not only related with FR2 SCell scenario but also applicable to FR1 SCell case.</w:t>
      </w:r>
    </w:p>
    <w:p w14:paraId="7132BAB4" w14:textId="77777777" w:rsidR="000B16EC" w:rsidRDefault="000B16EC" w:rsidP="006F1A4F">
      <w:pPr>
        <w:jc w:val="both"/>
      </w:pPr>
    </w:p>
    <w:p w14:paraId="61FB50EF" w14:textId="5133176D" w:rsidR="000B16EC" w:rsidRDefault="000B16EC" w:rsidP="000B16EC">
      <w:pPr>
        <w:rPr>
          <w:b/>
          <w:color w:val="0070C0"/>
          <w:u w:val="single"/>
          <w:lang w:eastAsia="ko-KR"/>
        </w:rPr>
      </w:pPr>
      <w:r>
        <w:rPr>
          <w:b/>
          <w:color w:val="0070C0"/>
          <w:u w:val="single"/>
          <w:lang w:eastAsia="ko-KR"/>
        </w:rPr>
        <w:t>Issue 4-2-3: Test case list for “</w:t>
      </w:r>
      <w:r w:rsidRPr="003417B3">
        <w:rPr>
          <w:b/>
          <w:color w:val="0070C0"/>
          <w:u w:val="single"/>
          <w:lang w:eastAsia="ko-KR"/>
        </w:rPr>
        <w:t>Use SSB periodicity instead of SMTC periodicity</w:t>
      </w:r>
      <w:r>
        <w:rPr>
          <w:b/>
          <w:color w:val="0070C0"/>
          <w:u w:val="single"/>
          <w:lang w:eastAsia="ko-KR"/>
        </w:rPr>
        <w:t xml:space="preserve">” and “Performing </w:t>
      </w:r>
      <w:r w:rsidRPr="003417B3">
        <w:rPr>
          <w:b/>
          <w:color w:val="0070C0"/>
          <w:u w:val="single"/>
          <w:lang w:eastAsia="ko-KR"/>
        </w:rPr>
        <w:t>L1-RSRP measurement in non-DRX mode even DRX is configured</w:t>
      </w:r>
      <w:r>
        <w:rPr>
          <w:b/>
          <w:color w:val="0070C0"/>
          <w:u w:val="single"/>
          <w:lang w:eastAsia="ko-KR"/>
        </w:rPr>
        <w:t>”</w:t>
      </w:r>
    </w:p>
    <w:p w14:paraId="2A1B012E" w14:textId="77777777" w:rsidR="000B16EC" w:rsidRPr="00884F3E" w:rsidRDefault="000B16EC" w:rsidP="000B16EC">
      <w:pPr>
        <w:spacing w:after="180"/>
        <w:jc w:val="both"/>
      </w:pPr>
      <w:r>
        <w:rPr>
          <w:lang w:eastAsia="x-none"/>
        </w:rPr>
        <w:t>One of the remaining issues in last m</w:t>
      </w:r>
      <w:r>
        <w:rPr>
          <w:rFonts w:hint="eastAsia"/>
        </w:rPr>
        <w:t>eeting</w:t>
      </w:r>
      <w:r>
        <w:t xml:space="preserve"> is:</w:t>
      </w:r>
    </w:p>
    <w:tbl>
      <w:tblPr>
        <w:tblStyle w:val="TableGrid"/>
        <w:tblW w:w="0" w:type="auto"/>
        <w:tblLook w:val="04A0" w:firstRow="1" w:lastRow="0" w:firstColumn="1" w:lastColumn="0" w:noHBand="0" w:noVBand="1"/>
      </w:tblPr>
      <w:tblGrid>
        <w:gridCol w:w="9629"/>
      </w:tblGrid>
      <w:tr w:rsidR="000B16EC" w14:paraId="2CD24A08" w14:textId="77777777" w:rsidTr="000B16EC">
        <w:tc>
          <w:tcPr>
            <w:tcW w:w="9629" w:type="dxa"/>
          </w:tcPr>
          <w:p w14:paraId="220715EA" w14:textId="77777777" w:rsidR="000B16EC" w:rsidRDefault="000B16EC" w:rsidP="000B16EC">
            <w:pPr>
              <w:pStyle w:val="ListParagraph"/>
              <w:widowControl/>
              <w:numPr>
                <w:ilvl w:val="0"/>
                <w:numId w:val="22"/>
              </w:numPr>
              <w:spacing w:after="0" w:line="240" w:lineRule="auto"/>
              <w:ind w:left="936" w:firstLineChars="0"/>
            </w:pPr>
            <w:r>
              <w:t>FFS:</w:t>
            </w:r>
          </w:p>
          <w:p w14:paraId="04E07898" w14:textId="77777777" w:rsidR="000B16EC" w:rsidRDefault="000B16EC" w:rsidP="000B16EC">
            <w:pPr>
              <w:pStyle w:val="ListParagraph"/>
              <w:widowControl/>
              <w:numPr>
                <w:ilvl w:val="1"/>
                <w:numId w:val="22"/>
              </w:numPr>
              <w:spacing w:after="0" w:line="240" w:lineRule="auto"/>
              <w:ind w:left="1656" w:firstLineChars="0"/>
            </w:pPr>
            <w:r>
              <w:t xml:space="preserve">Option 1 (HW): </w:t>
            </w:r>
          </w:p>
          <w:p w14:paraId="327F16BE" w14:textId="77777777" w:rsidR="000B16EC" w:rsidRPr="003417B3" w:rsidRDefault="000B16EC" w:rsidP="000B16EC">
            <w:pPr>
              <w:pStyle w:val="ListParagraph"/>
              <w:widowControl/>
              <w:numPr>
                <w:ilvl w:val="2"/>
                <w:numId w:val="22"/>
              </w:numPr>
              <w:spacing w:after="0" w:line="240" w:lineRule="auto"/>
              <w:ind w:left="2376" w:firstLineChars="0"/>
            </w:pPr>
            <w:r w:rsidRPr="003417B3">
              <w:t>Define dedicated test cases for following enhancement:</w:t>
            </w:r>
          </w:p>
          <w:p w14:paraId="5098415A" w14:textId="77777777" w:rsidR="000B16EC" w:rsidRPr="003417B3" w:rsidRDefault="000B16EC" w:rsidP="000B16EC">
            <w:pPr>
              <w:pStyle w:val="ListParagraph"/>
              <w:widowControl/>
              <w:numPr>
                <w:ilvl w:val="3"/>
                <w:numId w:val="22"/>
              </w:numPr>
              <w:spacing w:after="0" w:line="240" w:lineRule="auto"/>
              <w:ind w:left="3096" w:firstLineChars="0"/>
            </w:pPr>
            <w:r w:rsidRPr="003417B3">
              <w:t>Use SSB periodicity instead of SMTC periodicity when the SMTC is only configured in MO for enhanced unknown FR2 Scell activation requirement</w:t>
            </w:r>
          </w:p>
          <w:p w14:paraId="7C0FFAB9" w14:textId="77777777" w:rsidR="000B16EC" w:rsidRPr="003417B3" w:rsidRDefault="000B16EC" w:rsidP="000B16EC">
            <w:pPr>
              <w:pStyle w:val="ListParagraph"/>
              <w:widowControl/>
              <w:numPr>
                <w:ilvl w:val="3"/>
                <w:numId w:val="22"/>
              </w:numPr>
              <w:spacing w:after="0" w:line="240" w:lineRule="auto"/>
              <w:ind w:left="3096" w:firstLineChars="0"/>
            </w:pPr>
            <w:r w:rsidRPr="003417B3">
              <w:t>L1-RSRP measurement is performed in non-DRX mode even DRX is configured</w:t>
            </w:r>
          </w:p>
          <w:p w14:paraId="0C129408" w14:textId="77777777" w:rsidR="000B16EC" w:rsidRPr="003417B3" w:rsidRDefault="000B16EC" w:rsidP="000B16EC">
            <w:pPr>
              <w:pStyle w:val="ListParagraph"/>
              <w:widowControl/>
              <w:numPr>
                <w:ilvl w:val="1"/>
                <w:numId w:val="22"/>
              </w:numPr>
              <w:spacing w:after="0" w:line="240" w:lineRule="auto"/>
              <w:ind w:left="1656" w:firstLineChars="0"/>
            </w:pPr>
            <w:r>
              <w:t xml:space="preserve">Option 2 (Apple): </w:t>
            </w:r>
          </w:p>
          <w:p w14:paraId="1F12BC66" w14:textId="2619D935" w:rsidR="000B16EC" w:rsidRPr="000B16EC" w:rsidRDefault="000B16EC" w:rsidP="000B16EC">
            <w:pPr>
              <w:pStyle w:val="ListParagraph"/>
              <w:widowControl/>
              <w:numPr>
                <w:ilvl w:val="2"/>
                <w:numId w:val="22"/>
              </w:numPr>
              <w:spacing w:after="0" w:line="240" w:lineRule="auto"/>
              <w:ind w:left="2376" w:firstLineChars="0"/>
            </w:pPr>
            <w:r>
              <w:t>These enhancements can be verified in TCs with “b</w:t>
            </w:r>
            <w:r w:rsidRPr="003417B3">
              <w:t>eam sweeping factors reduction</w:t>
            </w:r>
            <w:r>
              <w:t>”</w:t>
            </w:r>
            <w:r w:rsidRPr="00A3420D">
              <w:t xml:space="preserve">.  </w:t>
            </w:r>
          </w:p>
        </w:tc>
      </w:tr>
    </w:tbl>
    <w:p w14:paraId="6C569605" w14:textId="77777777" w:rsidR="000B16EC" w:rsidRDefault="000B16EC" w:rsidP="000B16EC">
      <w:pPr>
        <w:rPr>
          <w:b/>
          <w:color w:val="0070C0"/>
          <w:u w:val="single"/>
          <w:lang w:eastAsia="ko-KR"/>
        </w:rPr>
      </w:pPr>
    </w:p>
    <w:p w14:paraId="000BDBC9" w14:textId="4E142934" w:rsidR="000B16EC" w:rsidRDefault="00C70FA9" w:rsidP="006F1A4F">
      <w:pPr>
        <w:jc w:val="both"/>
      </w:pPr>
      <w:r>
        <w:t xml:space="preserve">For FR2 SCell </w:t>
      </w:r>
      <w:r w:rsidR="00A60022">
        <w:t xml:space="preserve">activation </w:t>
      </w:r>
      <w:r>
        <w:t xml:space="preserve">case, we think it would be feasible to verify the </w:t>
      </w:r>
      <w:r w:rsidRPr="00C70FA9">
        <w:t xml:space="preserve">“Use SSB periodicity instead of SMTC periodicity” and “Performing L1-RSRP measurement in non-DRX mode even DRX is </w:t>
      </w:r>
      <w:r w:rsidRPr="00C70FA9">
        <w:lastRenderedPageBreak/>
        <w:t>configured”</w:t>
      </w:r>
      <w:r>
        <w:t xml:space="preserve"> in the test cases of </w:t>
      </w:r>
      <w:r>
        <w:rPr>
          <w:rFonts w:eastAsia="SimSun"/>
        </w:rPr>
        <w:t>“b</w:t>
      </w:r>
      <w:r w:rsidRPr="003417B3">
        <w:rPr>
          <w:rFonts w:eastAsia="SimSun"/>
        </w:rPr>
        <w:t>eam sweeping factors reduction</w:t>
      </w:r>
      <w:r>
        <w:rPr>
          <w:rFonts w:eastAsia="SimSun"/>
        </w:rPr>
        <w:t>”, as even UE cannot support beam sweeping factor reduction it can still be verified on those two small enhancements.</w:t>
      </w:r>
      <w:r w:rsidR="00A60022">
        <w:t xml:space="preserve"> However, </w:t>
      </w:r>
      <w:r w:rsidR="00A60022">
        <w:rPr>
          <w:rFonts w:hint="eastAsia"/>
        </w:rPr>
        <w:t>for</w:t>
      </w:r>
      <w:r w:rsidR="00A60022">
        <w:t xml:space="preserve"> FR1 SCell activation, there is no</w:t>
      </w:r>
      <w:r>
        <w:t xml:space="preserve"> beam sweeping reduction to verify </w:t>
      </w:r>
      <w:r w:rsidR="00A60022">
        <w:t xml:space="preserve">and therefore we need dedicated test cases for the enhancements of </w:t>
      </w:r>
      <w:r w:rsidR="00A60022" w:rsidRPr="00C70FA9">
        <w:t>“Use SSB periodicity instead of SMTC periodicity” and “Performing L1-RSRP measurement in non-DRX mode even DRX is configured”</w:t>
      </w:r>
      <w:r w:rsidR="00A60022">
        <w:t>.</w:t>
      </w:r>
    </w:p>
    <w:p w14:paraId="4C07DADA" w14:textId="77777777" w:rsidR="00A60022" w:rsidRDefault="00A60022" w:rsidP="006F1A4F">
      <w:pPr>
        <w:jc w:val="both"/>
      </w:pPr>
    </w:p>
    <w:p w14:paraId="602CA90B" w14:textId="66FBE3A2" w:rsidR="00A60022" w:rsidRPr="00A60022" w:rsidRDefault="00A60022" w:rsidP="006F1A4F">
      <w:pPr>
        <w:jc w:val="both"/>
        <w:rPr>
          <w:rFonts w:ascii="PingFang TC" w:eastAsia="PingFang TC" w:hAnsi="PingFang TC" w:cs="PingFang TC"/>
          <w:b/>
          <w:bCs/>
          <w:i/>
          <w:iCs/>
        </w:rPr>
      </w:pPr>
      <w:r w:rsidRPr="00A60022">
        <w:rPr>
          <w:b/>
          <w:bCs/>
          <w:i/>
          <w:iCs/>
        </w:rPr>
        <w:t xml:space="preserve">Proposal 1: </w:t>
      </w:r>
      <w:r w:rsidRPr="00A60022">
        <w:rPr>
          <w:b/>
          <w:bCs/>
          <w:i/>
          <w:iCs/>
          <w:lang w:eastAsia="ko-KR"/>
        </w:rPr>
        <w:t>feature of “Use SSB periodicity instead of SMTC periodicity” and “Performing L1-RSRP measurement in non-DRX mode even DRX is configured</w:t>
      </w:r>
      <w:r>
        <w:rPr>
          <w:b/>
          <w:bCs/>
          <w:i/>
          <w:iCs/>
          <w:lang w:eastAsia="ko-KR"/>
        </w:rPr>
        <w:t>” can be verified in:</w:t>
      </w:r>
    </w:p>
    <w:p w14:paraId="6AD1F40E" w14:textId="59AA1190" w:rsidR="00A60022" w:rsidRPr="00A60022" w:rsidRDefault="00A60022" w:rsidP="00A60022">
      <w:pPr>
        <w:pStyle w:val="ListParagraph"/>
        <w:numPr>
          <w:ilvl w:val="0"/>
          <w:numId w:val="56"/>
        </w:numPr>
        <w:spacing w:line="240" w:lineRule="auto"/>
        <w:ind w:firstLineChars="0"/>
        <w:jc w:val="both"/>
        <w:rPr>
          <w:rFonts w:eastAsia="Times New Roman"/>
          <w:b/>
          <w:bCs/>
          <w:i/>
          <w:iCs/>
          <w:snapToGrid/>
          <w:sz w:val="24"/>
          <w:szCs w:val="24"/>
          <w:lang w:val="en-US" w:eastAsia="ko-KR"/>
        </w:rPr>
      </w:pPr>
      <w:r w:rsidRPr="00A60022">
        <w:rPr>
          <w:rFonts w:eastAsia="Times New Roman"/>
          <w:b/>
          <w:bCs/>
          <w:i/>
          <w:iCs/>
          <w:snapToGrid/>
          <w:sz w:val="24"/>
          <w:szCs w:val="24"/>
          <w:lang w:val="en-US" w:eastAsia="ko-KR"/>
        </w:rPr>
        <w:t>dedicated test cases for FR1 SCell activation;</w:t>
      </w:r>
    </w:p>
    <w:p w14:paraId="45973C7C" w14:textId="47216619" w:rsidR="00A60022" w:rsidRPr="00A60022" w:rsidRDefault="00A60022" w:rsidP="00A60022">
      <w:pPr>
        <w:pStyle w:val="ListParagraph"/>
        <w:numPr>
          <w:ilvl w:val="0"/>
          <w:numId w:val="56"/>
        </w:numPr>
        <w:spacing w:line="240" w:lineRule="auto"/>
        <w:ind w:firstLineChars="0"/>
        <w:jc w:val="both"/>
        <w:rPr>
          <w:rFonts w:eastAsia="Times New Roman"/>
          <w:b/>
          <w:bCs/>
          <w:i/>
          <w:iCs/>
          <w:snapToGrid/>
          <w:sz w:val="24"/>
          <w:szCs w:val="24"/>
          <w:lang w:val="en-US" w:eastAsia="ko-KR"/>
        </w:rPr>
      </w:pPr>
      <w:r w:rsidRPr="00A60022">
        <w:rPr>
          <w:rFonts w:eastAsia="Times New Roman"/>
          <w:b/>
          <w:bCs/>
          <w:i/>
          <w:iCs/>
          <w:snapToGrid/>
          <w:sz w:val="24"/>
          <w:szCs w:val="24"/>
          <w:lang w:val="en-US" w:eastAsia="ko-KR"/>
        </w:rPr>
        <w:t>test cases</w:t>
      </w:r>
      <w:r>
        <w:rPr>
          <w:rFonts w:eastAsia="Times New Roman"/>
          <w:b/>
          <w:bCs/>
          <w:i/>
          <w:iCs/>
          <w:snapToGrid/>
          <w:sz w:val="24"/>
          <w:szCs w:val="24"/>
          <w:lang w:val="en-US" w:eastAsia="ko-KR"/>
        </w:rPr>
        <w:t xml:space="preserve"> of “</w:t>
      </w:r>
      <w:r w:rsidRPr="00A60022">
        <w:rPr>
          <w:rFonts w:eastAsia="Times New Roman"/>
          <w:b/>
          <w:bCs/>
          <w:i/>
          <w:iCs/>
          <w:snapToGrid/>
          <w:sz w:val="24"/>
          <w:szCs w:val="24"/>
          <w:lang w:val="en-US" w:eastAsia="ko-KR"/>
        </w:rPr>
        <w:t>beam sweeping factors reduction</w:t>
      </w:r>
      <w:r>
        <w:rPr>
          <w:rFonts w:eastAsia="Times New Roman"/>
          <w:b/>
          <w:bCs/>
          <w:i/>
          <w:iCs/>
          <w:snapToGrid/>
          <w:sz w:val="24"/>
          <w:szCs w:val="24"/>
          <w:lang w:val="en-US" w:eastAsia="ko-KR"/>
        </w:rPr>
        <w:t>”</w:t>
      </w:r>
      <w:r w:rsidRPr="00A60022">
        <w:rPr>
          <w:rFonts w:eastAsia="Times New Roman"/>
          <w:b/>
          <w:bCs/>
          <w:i/>
          <w:iCs/>
          <w:snapToGrid/>
          <w:sz w:val="24"/>
          <w:szCs w:val="24"/>
          <w:lang w:val="en-US" w:eastAsia="ko-KR"/>
        </w:rPr>
        <w:t xml:space="preserve"> for FR</w:t>
      </w:r>
      <w:r>
        <w:rPr>
          <w:rFonts w:eastAsia="Times New Roman"/>
          <w:b/>
          <w:bCs/>
          <w:i/>
          <w:iCs/>
          <w:snapToGrid/>
          <w:sz w:val="24"/>
          <w:szCs w:val="24"/>
          <w:lang w:val="en-US" w:eastAsia="ko-KR"/>
        </w:rPr>
        <w:t>2</w:t>
      </w:r>
      <w:r w:rsidRPr="00A60022">
        <w:rPr>
          <w:rFonts w:eastAsia="Times New Roman"/>
          <w:b/>
          <w:bCs/>
          <w:i/>
          <w:iCs/>
          <w:snapToGrid/>
          <w:sz w:val="24"/>
          <w:szCs w:val="24"/>
          <w:lang w:val="en-US" w:eastAsia="ko-KR"/>
        </w:rPr>
        <w:t xml:space="preserve"> SCell activation</w:t>
      </w:r>
      <w:r w:rsidR="002E727B">
        <w:rPr>
          <w:rFonts w:eastAsia="Times New Roman"/>
          <w:b/>
          <w:bCs/>
          <w:i/>
          <w:iCs/>
          <w:snapToGrid/>
          <w:sz w:val="24"/>
          <w:szCs w:val="24"/>
          <w:lang w:val="en-US" w:eastAsia="ko-KR"/>
        </w:rPr>
        <w:t>.</w:t>
      </w:r>
    </w:p>
    <w:p w14:paraId="1B78E78C" w14:textId="77777777" w:rsidR="006F1A4F" w:rsidRPr="006F1A4F" w:rsidRDefault="006F1A4F" w:rsidP="006F1A4F">
      <w:pPr>
        <w:rPr>
          <w:lang w:val="en-GB"/>
        </w:rPr>
      </w:pPr>
    </w:p>
    <w:p w14:paraId="15B8992D" w14:textId="77777777" w:rsidR="00A60022" w:rsidRDefault="00A60022" w:rsidP="00A60022">
      <w:pPr>
        <w:rPr>
          <w:b/>
          <w:color w:val="0070C0"/>
          <w:u w:val="single"/>
          <w:lang w:eastAsia="ko-KR"/>
        </w:rPr>
      </w:pPr>
      <w:r w:rsidRPr="003417B3">
        <w:rPr>
          <w:b/>
          <w:color w:val="0070C0"/>
          <w:u w:val="single"/>
          <w:lang w:eastAsia="ko-KR"/>
        </w:rPr>
        <w:t>Issue 4-2-</w:t>
      </w:r>
      <w:r>
        <w:rPr>
          <w:b/>
          <w:color w:val="0070C0"/>
          <w:u w:val="single"/>
          <w:lang w:eastAsia="ko-KR"/>
        </w:rPr>
        <w:t>4</w:t>
      </w:r>
      <w:r w:rsidRPr="003417B3">
        <w:rPr>
          <w:b/>
          <w:color w:val="0070C0"/>
          <w:u w:val="single"/>
          <w:lang w:eastAsia="ko-KR"/>
        </w:rPr>
        <w:t xml:space="preserve">: </w:t>
      </w:r>
      <w:r>
        <w:rPr>
          <w:b/>
          <w:color w:val="0070C0"/>
          <w:u w:val="single"/>
          <w:lang w:eastAsia="ko-KR"/>
        </w:rPr>
        <w:t xml:space="preserve">Details of TC for </w:t>
      </w:r>
      <w:r w:rsidRPr="00C407F7">
        <w:rPr>
          <w:b/>
          <w:color w:val="0070C0"/>
          <w:u w:val="single"/>
          <w:lang w:eastAsia="ko-KR"/>
        </w:rPr>
        <w:t>“L3 measurement reporting after SCell activation command”</w:t>
      </w:r>
    </w:p>
    <w:p w14:paraId="6813431E" w14:textId="77777777" w:rsidR="00A60022" w:rsidRPr="00884F3E" w:rsidRDefault="00A60022" w:rsidP="00A60022">
      <w:pPr>
        <w:spacing w:after="180"/>
        <w:jc w:val="both"/>
      </w:pPr>
      <w:r>
        <w:rPr>
          <w:lang w:eastAsia="x-none"/>
        </w:rPr>
        <w:t>One of the remaining issues in last m</w:t>
      </w:r>
      <w:r>
        <w:rPr>
          <w:rFonts w:hint="eastAsia"/>
        </w:rPr>
        <w:t>eeting</w:t>
      </w:r>
      <w:r>
        <w:t xml:space="preserve"> is:</w:t>
      </w:r>
    </w:p>
    <w:tbl>
      <w:tblPr>
        <w:tblStyle w:val="TableGrid"/>
        <w:tblW w:w="0" w:type="auto"/>
        <w:tblLook w:val="04A0" w:firstRow="1" w:lastRow="0" w:firstColumn="1" w:lastColumn="0" w:noHBand="0" w:noVBand="1"/>
      </w:tblPr>
      <w:tblGrid>
        <w:gridCol w:w="9629"/>
      </w:tblGrid>
      <w:tr w:rsidR="00A60022" w14:paraId="2585D94A" w14:textId="77777777" w:rsidTr="00A60022">
        <w:tc>
          <w:tcPr>
            <w:tcW w:w="9629" w:type="dxa"/>
          </w:tcPr>
          <w:p w14:paraId="37E99DAF" w14:textId="77777777" w:rsidR="00A60022" w:rsidRDefault="00A60022" w:rsidP="00A60022">
            <w:pPr>
              <w:pStyle w:val="ListParagraph"/>
              <w:widowControl/>
              <w:numPr>
                <w:ilvl w:val="0"/>
                <w:numId w:val="22"/>
              </w:numPr>
              <w:spacing w:after="0" w:line="240" w:lineRule="auto"/>
              <w:ind w:left="936" w:firstLineChars="0"/>
            </w:pPr>
            <w:r>
              <w:t>FFS:</w:t>
            </w:r>
          </w:p>
          <w:p w14:paraId="18530F87" w14:textId="77777777" w:rsidR="00A60022" w:rsidRDefault="00A60022" w:rsidP="00A60022">
            <w:pPr>
              <w:pStyle w:val="ListParagraph"/>
              <w:widowControl/>
              <w:numPr>
                <w:ilvl w:val="1"/>
                <w:numId w:val="22"/>
              </w:numPr>
              <w:spacing w:after="0" w:line="240" w:lineRule="auto"/>
              <w:ind w:left="1656" w:firstLineChars="0"/>
            </w:pPr>
            <w:r>
              <w:t xml:space="preserve">Proposal 1 (HW): </w:t>
            </w:r>
          </w:p>
          <w:p w14:paraId="4587766C" w14:textId="77777777" w:rsidR="00A60022" w:rsidRPr="003417B3" w:rsidRDefault="00A60022" w:rsidP="00A60022">
            <w:pPr>
              <w:pStyle w:val="ListParagraph"/>
              <w:widowControl/>
              <w:numPr>
                <w:ilvl w:val="2"/>
                <w:numId w:val="22"/>
              </w:numPr>
              <w:spacing w:after="0" w:line="240" w:lineRule="auto"/>
              <w:ind w:left="2376" w:firstLineChars="0"/>
            </w:pPr>
            <w:r w:rsidRPr="003417B3">
              <w:t>For L3 measurement reporting triggered by SCell activation command, only define test case when L3 measurement is reported before TCI configuration.</w:t>
            </w:r>
          </w:p>
          <w:p w14:paraId="78D6F8E7" w14:textId="77777777" w:rsidR="00A60022" w:rsidRPr="003417B3" w:rsidRDefault="00A60022" w:rsidP="00A60022">
            <w:pPr>
              <w:pStyle w:val="ListParagraph"/>
              <w:widowControl/>
              <w:numPr>
                <w:ilvl w:val="1"/>
                <w:numId w:val="22"/>
              </w:numPr>
              <w:spacing w:after="0" w:line="240" w:lineRule="auto"/>
              <w:ind w:left="1656" w:firstLineChars="0"/>
            </w:pPr>
            <w:r>
              <w:t xml:space="preserve">Proposal 2 (Ericsson): </w:t>
            </w:r>
          </w:p>
          <w:p w14:paraId="75DC751D" w14:textId="1E0A474C" w:rsidR="00A60022" w:rsidRDefault="00A60022" w:rsidP="00A60022">
            <w:pPr>
              <w:pStyle w:val="ListParagraph"/>
              <w:widowControl/>
              <w:numPr>
                <w:ilvl w:val="2"/>
                <w:numId w:val="22"/>
              </w:numPr>
              <w:spacing w:after="0" w:line="240" w:lineRule="auto"/>
              <w:ind w:left="2376" w:firstLineChars="0"/>
            </w:pPr>
            <w:r>
              <w:t>To verify m</w:t>
            </w:r>
            <w:r w:rsidRPr="003417B3">
              <w:t>easurement reporting requirements</w:t>
            </w:r>
            <w:r w:rsidRPr="00A3420D">
              <w:t xml:space="preserve">.  </w:t>
            </w:r>
          </w:p>
        </w:tc>
      </w:tr>
    </w:tbl>
    <w:p w14:paraId="05B3F186" w14:textId="77777777" w:rsidR="00A60022" w:rsidRDefault="00A60022" w:rsidP="00C33619">
      <w:pPr>
        <w:spacing w:after="120"/>
        <w:jc w:val="both"/>
      </w:pPr>
    </w:p>
    <w:p w14:paraId="73D8689C" w14:textId="65287853" w:rsidR="00A60022" w:rsidRDefault="00E3131A" w:rsidP="00C33619">
      <w:pPr>
        <w:spacing w:after="120"/>
        <w:jc w:val="both"/>
      </w:pPr>
      <w:r>
        <w:t xml:space="preserve">We think it’s also meaningful to test the UE when the L3 measurement is reported before TCI configuration, and to be specific, before </w:t>
      </w:r>
      <w:r w:rsidRPr="00E3131A">
        <w:t>Y= T</w:t>
      </w:r>
      <w:r w:rsidRPr="00E3131A">
        <w:rPr>
          <w:vertAlign w:val="subscript"/>
        </w:rPr>
        <w:t>HARQ</w:t>
      </w:r>
      <w:r w:rsidRPr="00E3131A">
        <w:t xml:space="preserve"> + 3ms + [M]ms, and the </w:t>
      </w:r>
      <w:r>
        <w:t>M</w:t>
      </w:r>
      <w:r w:rsidRPr="00E3131A">
        <w:t xml:space="preserve"> is as </w:t>
      </w:r>
      <w:r>
        <w:t>a</w:t>
      </w:r>
      <w:r w:rsidRPr="00E3131A">
        <w:t xml:space="preserve">greed </w:t>
      </w:r>
      <w:r>
        <w:t xml:space="preserve">below </w:t>
      </w:r>
      <w:r w:rsidRPr="00E3131A">
        <w:t>in last meeting.</w:t>
      </w:r>
    </w:p>
    <w:tbl>
      <w:tblPr>
        <w:tblStyle w:val="TableGrid"/>
        <w:tblW w:w="0" w:type="auto"/>
        <w:tblLook w:val="04A0" w:firstRow="1" w:lastRow="0" w:firstColumn="1" w:lastColumn="0" w:noHBand="0" w:noVBand="1"/>
      </w:tblPr>
      <w:tblGrid>
        <w:gridCol w:w="9629"/>
      </w:tblGrid>
      <w:tr w:rsidR="00E3131A" w14:paraId="061FDC33" w14:textId="77777777" w:rsidTr="00E3131A">
        <w:tc>
          <w:tcPr>
            <w:tcW w:w="9629" w:type="dxa"/>
          </w:tcPr>
          <w:p w14:paraId="104ABD17" w14:textId="60B2D2DA" w:rsidR="00E3131A" w:rsidRPr="00E3131A" w:rsidRDefault="00E3131A" w:rsidP="00E3131A">
            <w:pPr>
              <w:spacing w:after="0"/>
              <w:rPr>
                <w:b/>
                <w:color w:val="0070C0"/>
                <w:sz w:val="20"/>
                <w:szCs w:val="20"/>
                <w:u w:val="single"/>
                <w:lang w:eastAsia="ko-KR"/>
              </w:rPr>
            </w:pPr>
            <w:r w:rsidRPr="00E3131A">
              <w:rPr>
                <w:b/>
                <w:color w:val="0070C0"/>
                <w:sz w:val="20"/>
                <w:szCs w:val="20"/>
                <w:u w:val="single"/>
                <w:lang w:eastAsia="ko-KR"/>
              </w:rPr>
              <w:t>Issue 1-1-1: delay requirement or time margin for “L3 measurement reporting after SCell activation command”?</w:t>
            </w:r>
          </w:p>
          <w:p w14:paraId="1E44E6A9" w14:textId="77777777" w:rsidR="00E3131A" w:rsidRPr="00E3131A" w:rsidRDefault="00E3131A" w:rsidP="00E3131A">
            <w:pPr>
              <w:pStyle w:val="ListParagraph"/>
              <w:widowControl/>
              <w:numPr>
                <w:ilvl w:val="0"/>
                <w:numId w:val="22"/>
              </w:numPr>
              <w:spacing w:after="0" w:line="240" w:lineRule="auto"/>
              <w:ind w:left="450" w:firstLineChars="0"/>
              <w:jc w:val="both"/>
              <w:rPr>
                <w:b/>
                <w:sz w:val="20"/>
                <w:szCs w:val="20"/>
                <w:highlight w:val="green"/>
                <w:u w:val="single"/>
                <w:lang w:eastAsia="ko-KR"/>
              </w:rPr>
            </w:pPr>
            <w:r w:rsidRPr="00E3131A">
              <w:rPr>
                <w:sz w:val="20"/>
                <w:szCs w:val="20"/>
                <w:highlight w:val="green"/>
              </w:rPr>
              <w:t xml:space="preserve">Agreements: </w:t>
            </w:r>
          </w:p>
          <w:p w14:paraId="5451A9ED" w14:textId="77777777" w:rsidR="00E3131A" w:rsidRPr="00E3131A" w:rsidRDefault="00E3131A" w:rsidP="00E3131A">
            <w:pPr>
              <w:pStyle w:val="ListParagraph"/>
              <w:widowControl/>
              <w:numPr>
                <w:ilvl w:val="1"/>
                <w:numId w:val="22"/>
              </w:numPr>
              <w:spacing w:after="0" w:line="240" w:lineRule="auto"/>
              <w:ind w:firstLineChars="0"/>
              <w:jc w:val="both"/>
              <w:rPr>
                <w:rFonts w:eastAsia="Times New Roman"/>
                <w:sz w:val="20"/>
                <w:szCs w:val="20"/>
              </w:rPr>
            </w:pPr>
            <w:r w:rsidRPr="00E3131A">
              <w:rPr>
                <w:sz w:val="20"/>
                <w:szCs w:val="20"/>
                <w:lang w:val="en-GB"/>
              </w:rPr>
              <w:t xml:space="preserve">UE is ready to report the L3 report after SCell activation command on </w:t>
            </w:r>
            <w:r w:rsidRPr="00E3131A">
              <w:rPr>
                <w:i/>
                <w:iCs/>
                <w:sz w:val="20"/>
                <w:szCs w:val="20"/>
                <w:lang w:val="en-GB"/>
              </w:rPr>
              <w:t>N +</w:t>
            </w:r>
            <w:r w:rsidRPr="00E3131A">
              <w:rPr>
                <w:sz w:val="20"/>
                <w:szCs w:val="20"/>
                <w:lang w:val="en-GB"/>
              </w:rPr>
              <w:t xml:space="preserve"> </w:t>
            </w:r>
            <w:r w:rsidRPr="00E3131A">
              <w:rPr>
                <w:i/>
                <w:iCs/>
                <w:sz w:val="20"/>
                <w:szCs w:val="20"/>
                <w:lang w:val="en-GB"/>
              </w:rPr>
              <w:t>T</w:t>
            </w:r>
            <w:r w:rsidRPr="00E3131A">
              <w:rPr>
                <w:i/>
                <w:iCs/>
                <w:sz w:val="20"/>
                <w:szCs w:val="20"/>
                <w:vertAlign w:val="subscript"/>
                <w:lang w:val="en-GB"/>
              </w:rPr>
              <w:t>HARQ</w:t>
            </w:r>
            <w:r w:rsidRPr="00E3131A">
              <w:rPr>
                <w:i/>
                <w:iCs/>
                <w:sz w:val="20"/>
                <w:szCs w:val="20"/>
                <w:lang w:val="en-GB"/>
              </w:rPr>
              <w:t xml:space="preserve"> </w:t>
            </w:r>
            <w:r w:rsidRPr="00E3131A">
              <w:rPr>
                <w:iCs/>
                <w:sz w:val="20"/>
                <w:szCs w:val="20"/>
                <w:lang w:val="en-GB"/>
              </w:rPr>
              <w:t>+ 3ms + 4 ms</w:t>
            </w:r>
            <w:r w:rsidRPr="00E3131A">
              <w:rPr>
                <w:sz w:val="20"/>
                <w:szCs w:val="20"/>
                <w:lang w:val="en-GB"/>
              </w:rPr>
              <w:t>.</w:t>
            </w:r>
          </w:p>
          <w:p w14:paraId="5BF0BC57" w14:textId="77777777" w:rsidR="00E3131A" w:rsidRPr="00E3131A" w:rsidRDefault="00E3131A" w:rsidP="00E3131A">
            <w:pPr>
              <w:pStyle w:val="ListParagraph"/>
              <w:widowControl/>
              <w:numPr>
                <w:ilvl w:val="2"/>
                <w:numId w:val="57"/>
              </w:numPr>
              <w:spacing w:after="0" w:line="240" w:lineRule="auto"/>
              <w:ind w:left="1491" w:firstLineChars="0" w:hanging="357"/>
              <w:jc w:val="both"/>
              <w:rPr>
                <w:rFonts w:eastAsia="Times New Roman"/>
                <w:sz w:val="20"/>
                <w:szCs w:val="20"/>
              </w:rPr>
            </w:pPr>
            <w:r w:rsidRPr="00E3131A">
              <w:rPr>
                <w:rFonts w:eastAsia="DengXian"/>
                <w:sz w:val="20"/>
                <w:szCs w:val="20"/>
              </w:rPr>
              <w:t xml:space="preserve">Note: </w:t>
            </w:r>
            <w:r w:rsidRPr="00E3131A">
              <w:rPr>
                <w:rFonts w:eastAsia="DengXian" w:hint="eastAsia"/>
                <w:sz w:val="20"/>
                <w:szCs w:val="20"/>
              </w:rPr>
              <w:t>T</w:t>
            </w:r>
            <w:r w:rsidRPr="00E3131A">
              <w:rPr>
                <w:rFonts w:eastAsia="DengXian"/>
                <w:sz w:val="20"/>
                <w:szCs w:val="20"/>
              </w:rPr>
              <w:t>he uncertainty of available UL resource for L3 report is not counted.</w:t>
            </w:r>
          </w:p>
          <w:p w14:paraId="7EA464EE" w14:textId="5AE479E1" w:rsidR="00E3131A" w:rsidRPr="00E3131A" w:rsidRDefault="00E3131A" w:rsidP="00E3131A">
            <w:pPr>
              <w:pStyle w:val="ListParagraph"/>
              <w:widowControl/>
              <w:numPr>
                <w:ilvl w:val="2"/>
                <w:numId w:val="57"/>
              </w:numPr>
              <w:spacing w:after="0" w:line="240" w:lineRule="auto"/>
              <w:ind w:left="1491" w:firstLineChars="0" w:hanging="357"/>
              <w:jc w:val="both"/>
              <w:rPr>
                <w:rFonts w:eastAsia="Times New Roman"/>
                <w:sz w:val="20"/>
                <w:szCs w:val="20"/>
              </w:rPr>
            </w:pPr>
            <w:r w:rsidRPr="00E3131A">
              <w:rPr>
                <w:rFonts w:eastAsia="DengXian"/>
                <w:sz w:val="20"/>
                <w:szCs w:val="20"/>
              </w:rPr>
              <w:t>[4 ms is the processing time for preparing L3 report triggered by MAC CE.]</w:t>
            </w:r>
          </w:p>
          <w:p w14:paraId="03C0F873" w14:textId="77777777" w:rsidR="00E3131A" w:rsidRPr="00E3131A" w:rsidRDefault="00E3131A" w:rsidP="00E3131A">
            <w:pPr>
              <w:pStyle w:val="ListParagraph"/>
              <w:widowControl/>
              <w:numPr>
                <w:ilvl w:val="0"/>
                <w:numId w:val="22"/>
              </w:numPr>
              <w:spacing w:after="0" w:line="240" w:lineRule="auto"/>
              <w:ind w:left="450" w:firstLineChars="0"/>
              <w:jc w:val="both"/>
              <w:rPr>
                <w:b/>
                <w:sz w:val="20"/>
                <w:szCs w:val="20"/>
                <w:highlight w:val="green"/>
                <w:u w:val="single"/>
                <w:lang w:eastAsia="ko-KR"/>
              </w:rPr>
            </w:pPr>
            <w:r w:rsidRPr="00E3131A">
              <w:rPr>
                <w:sz w:val="20"/>
                <w:szCs w:val="20"/>
                <w:highlight w:val="green"/>
              </w:rPr>
              <w:t xml:space="preserve">Agreement: </w:t>
            </w:r>
          </w:p>
          <w:p w14:paraId="1D07FC2B" w14:textId="77777777" w:rsidR="00E3131A" w:rsidRPr="00E3131A" w:rsidRDefault="00E3131A" w:rsidP="00E3131A">
            <w:pPr>
              <w:pStyle w:val="ListParagraph"/>
              <w:widowControl/>
              <w:numPr>
                <w:ilvl w:val="1"/>
                <w:numId w:val="22"/>
              </w:numPr>
              <w:overflowPunct w:val="0"/>
              <w:autoSpaceDE w:val="0"/>
              <w:autoSpaceDN w:val="0"/>
              <w:adjustRightInd w:val="0"/>
              <w:spacing w:after="0" w:line="240" w:lineRule="auto"/>
              <w:ind w:left="1656" w:firstLineChars="0"/>
              <w:textAlignment w:val="baseline"/>
              <w:rPr>
                <w:i/>
                <w:iCs/>
                <w:sz w:val="20"/>
                <w:szCs w:val="20"/>
              </w:rPr>
            </w:pPr>
            <w:r w:rsidRPr="00E3131A">
              <w:rPr>
                <w:i/>
                <w:iCs/>
                <w:sz w:val="20"/>
                <w:szCs w:val="20"/>
              </w:rPr>
              <w:t>UE is not required to report L3-RSRP report after exceeding [Y]ms</w:t>
            </w:r>
          </w:p>
          <w:p w14:paraId="5661AD6D" w14:textId="77777777" w:rsidR="00E3131A" w:rsidRPr="00E3131A" w:rsidRDefault="00E3131A" w:rsidP="00E3131A">
            <w:pPr>
              <w:pStyle w:val="ListParagraph"/>
              <w:widowControl/>
              <w:numPr>
                <w:ilvl w:val="2"/>
                <w:numId w:val="22"/>
              </w:numPr>
              <w:spacing w:after="0" w:line="240" w:lineRule="auto"/>
              <w:ind w:left="2376" w:firstLineChars="0"/>
              <w:jc w:val="both"/>
              <w:rPr>
                <w:b/>
                <w:sz w:val="20"/>
                <w:szCs w:val="20"/>
                <w:u w:val="single"/>
                <w:lang w:eastAsia="ko-KR"/>
              </w:rPr>
            </w:pPr>
            <w:r w:rsidRPr="00E3131A">
              <w:rPr>
                <w:i/>
                <w:iCs/>
                <w:sz w:val="20"/>
                <w:szCs w:val="20"/>
              </w:rPr>
              <w:t>Where Y= T</w:t>
            </w:r>
            <w:r w:rsidRPr="00E3131A">
              <w:rPr>
                <w:i/>
                <w:iCs/>
                <w:sz w:val="20"/>
                <w:szCs w:val="20"/>
                <w:vertAlign w:val="subscript"/>
              </w:rPr>
              <w:t>HARQ</w:t>
            </w:r>
            <w:r w:rsidRPr="00E3131A">
              <w:rPr>
                <w:i/>
                <w:iCs/>
                <w:sz w:val="20"/>
                <w:szCs w:val="20"/>
              </w:rPr>
              <w:t xml:space="preserve"> + 3ms + [M]ms, </w:t>
            </w:r>
          </w:p>
          <w:p w14:paraId="7C470416" w14:textId="77777777" w:rsidR="00E3131A" w:rsidRPr="00E3131A" w:rsidRDefault="00E3131A" w:rsidP="00E3131A">
            <w:pPr>
              <w:pStyle w:val="ListParagraph"/>
              <w:widowControl/>
              <w:numPr>
                <w:ilvl w:val="3"/>
                <w:numId w:val="22"/>
              </w:numPr>
              <w:spacing w:after="0" w:line="240" w:lineRule="auto"/>
              <w:ind w:left="3096" w:firstLineChars="0"/>
              <w:jc w:val="both"/>
              <w:rPr>
                <w:b/>
                <w:sz w:val="20"/>
                <w:szCs w:val="20"/>
                <w:u w:val="single"/>
                <w:lang w:eastAsia="ko-KR"/>
              </w:rPr>
            </w:pPr>
            <w:r w:rsidRPr="00E3131A">
              <w:rPr>
                <w:i/>
                <w:iCs/>
                <w:sz w:val="20"/>
                <w:szCs w:val="20"/>
              </w:rPr>
              <w:t>M = 4ms + X1*Tssb+X2*Tssb, if UE indicates capability of using SSB periodicity instead of SMTC periodic</w:t>
            </w:r>
            <w:r w:rsidRPr="00E3131A">
              <w:rPr>
                <w:rFonts w:hint="eastAsia"/>
                <w:i/>
                <w:iCs/>
                <w:sz w:val="20"/>
                <w:szCs w:val="20"/>
              </w:rPr>
              <w:t>it</w:t>
            </w:r>
            <w:r w:rsidRPr="00E3131A">
              <w:rPr>
                <w:i/>
                <w:iCs/>
                <w:sz w:val="20"/>
                <w:szCs w:val="20"/>
              </w:rPr>
              <w:t>y</w:t>
            </w:r>
          </w:p>
          <w:p w14:paraId="1C4109C0" w14:textId="73B7793B" w:rsidR="00E3131A" w:rsidRPr="00E3131A" w:rsidRDefault="00E3131A" w:rsidP="00E3131A">
            <w:pPr>
              <w:pStyle w:val="ListParagraph"/>
              <w:widowControl/>
              <w:numPr>
                <w:ilvl w:val="3"/>
                <w:numId w:val="22"/>
              </w:numPr>
              <w:spacing w:after="0" w:line="240" w:lineRule="auto"/>
              <w:ind w:left="3096" w:firstLineChars="0"/>
              <w:jc w:val="both"/>
              <w:rPr>
                <w:b/>
                <w:u w:val="single"/>
                <w:lang w:eastAsia="ko-KR"/>
              </w:rPr>
            </w:pPr>
            <w:r w:rsidRPr="00E3131A">
              <w:rPr>
                <w:i/>
                <w:iCs/>
                <w:sz w:val="20"/>
                <w:szCs w:val="20"/>
              </w:rPr>
              <w:t>Otherwise, M = 4ms + X1*Tsmtc+X2*Tssb</w:t>
            </w:r>
            <w:r w:rsidRPr="003D443E">
              <w:rPr>
                <w:i/>
                <w:iCs/>
              </w:rPr>
              <w:t xml:space="preserve"> </w:t>
            </w:r>
          </w:p>
        </w:tc>
      </w:tr>
    </w:tbl>
    <w:p w14:paraId="33DE48BC" w14:textId="77777777" w:rsidR="00E3131A" w:rsidRDefault="00E3131A" w:rsidP="00C33619">
      <w:pPr>
        <w:spacing w:after="120"/>
        <w:jc w:val="both"/>
      </w:pPr>
    </w:p>
    <w:p w14:paraId="503F6D78" w14:textId="2187884B" w:rsidR="00E3131A" w:rsidRDefault="00E3131A" w:rsidP="00E3131A">
      <w:pPr>
        <w:spacing w:after="120"/>
        <w:jc w:val="both"/>
        <w:rPr>
          <w:rFonts w:cs="Arial"/>
        </w:rPr>
      </w:pPr>
      <w:r w:rsidRPr="00E3131A">
        <w:rPr>
          <w:color w:val="000000" w:themeColor="text1"/>
        </w:rPr>
        <w:t>RAN4 also agreed to setup testing environment in the test case for UE to get valid L3 measurement result to report</w:t>
      </w:r>
      <w:r>
        <w:rPr>
          <w:color w:val="000000" w:themeColor="text1"/>
        </w:rPr>
        <w:t xml:space="preserve"> and i</w:t>
      </w:r>
      <w:r w:rsidRPr="00E3131A">
        <w:rPr>
          <w:color w:val="000000" w:themeColor="text1"/>
        </w:rPr>
        <w:t xml:space="preserve">n the performance part, further discuss the test conditions under which the UE shall be able to trigger the L3 report. </w:t>
      </w:r>
      <w:r>
        <w:rPr>
          <w:color w:val="000000" w:themeColor="text1"/>
        </w:rPr>
        <w:t xml:space="preserve">The condition can be same as option 4 in the summary </w:t>
      </w:r>
      <w:r w:rsidRPr="00DF74DC">
        <w:rPr>
          <w:rFonts w:cs="Arial"/>
        </w:rPr>
        <w:t>R4-2317196</w:t>
      </w:r>
      <w:r>
        <w:rPr>
          <w:rFonts w:cs="Arial"/>
        </w:rPr>
        <w:t xml:space="preserve"> as following:</w:t>
      </w:r>
    </w:p>
    <w:p w14:paraId="497C7322" w14:textId="77777777" w:rsidR="00E3131A" w:rsidRPr="00E3131A" w:rsidRDefault="00E3131A" w:rsidP="00E3131A">
      <w:pPr>
        <w:pStyle w:val="ListParagraph"/>
        <w:widowControl/>
        <w:numPr>
          <w:ilvl w:val="2"/>
          <w:numId w:val="22"/>
        </w:numPr>
        <w:spacing w:after="120" w:line="240" w:lineRule="auto"/>
        <w:ind w:left="1170" w:firstLineChars="0"/>
        <w:rPr>
          <w:color w:val="0070C0"/>
          <w:sz w:val="24"/>
          <w:szCs w:val="24"/>
        </w:rPr>
      </w:pPr>
      <w:r w:rsidRPr="00E3131A">
        <w:rPr>
          <w:color w:val="000000" w:themeColor="text1"/>
          <w:sz w:val="24"/>
          <w:szCs w:val="24"/>
        </w:rPr>
        <w:t xml:space="preserve">The UE shall be able to trigger the L3 report at least in the test setup as followings: </w:t>
      </w:r>
    </w:p>
    <w:p w14:paraId="4659CC99" w14:textId="77777777" w:rsidR="00E3131A" w:rsidRPr="00E3131A" w:rsidRDefault="00E3131A" w:rsidP="00E3131A">
      <w:pPr>
        <w:pStyle w:val="ListParagraph"/>
        <w:widowControl/>
        <w:numPr>
          <w:ilvl w:val="4"/>
          <w:numId w:val="22"/>
        </w:numPr>
        <w:overflowPunct w:val="0"/>
        <w:autoSpaceDE w:val="0"/>
        <w:autoSpaceDN w:val="0"/>
        <w:adjustRightInd w:val="0"/>
        <w:spacing w:after="120" w:line="240" w:lineRule="auto"/>
        <w:ind w:left="1980" w:firstLineChars="0"/>
        <w:textAlignment w:val="baseline"/>
        <w:rPr>
          <w:color w:val="000000" w:themeColor="text1"/>
          <w:sz w:val="24"/>
          <w:szCs w:val="24"/>
        </w:rPr>
      </w:pPr>
      <w:r w:rsidRPr="00E3131A">
        <w:rPr>
          <w:color w:val="000000" w:themeColor="text1"/>
          <w:sz w:val="24"/>
          <w:szCs w:val="24"/>
        </w:rPr>
        <w:t>Max{MeasCycleScell, 1.5 DRX} ≤160ms</w:t>
      </w:r>
      <w:r w:rsidRPr="00E3131A">
        <w:rPr>
          <w:rFonts w:hint="eastAsia"/>
          <w:color w:val="000000" w:themeColor="text1"/>
          <w:sz w:val="24"/>
          <w:szCs w:val="24"/>
        </w:rPr>
        <w:t>;</w:t>
      </w:r>
      <w:r w:rsidRPr="00E3131A">
        <w:rPr>
          <w:color w:val="000000" w:themeColor="text1"/>
          <w:sz w:val="24"/>
          <w:szCs w:val="24"/>
        </w:rPr>
        <w:t xml:space="preserve"> </w:t>
      </w:r>
      <w:r w:rsidRPr="00E3131A">
        <w:rPr>
          <w:rFonts w:hint="eastAsia"/>
          <w:color w:val="000000" w:themeColor="text1"/>
          <w:sz w:val="24"/>
          <w:szCs w:val="24"/>
        </w:rPr>
        <w:t>a</w:t>
      </w:r>
      <w:r w:rsidRPr="00E3131A">
        <w:rPr>
          <w:color w:val="000000" w:themeColor="text1"/>
          <w:sz w:val="24"/>
          <w:szCs w:val="24"/>
        </w:rPr>
        <w:t>nd</w:t>
      </w:r>
    </w:p>
    <w:p w14:paraId="7E0ADCF9" w14:textId="77777777" w:rsidR="00E3131A" w:rsidRPr="00E3131A" w:rsidRDefault="00E3131A" w:rsidP="00E3131A">
      <w:pPr>
        <w:pStyle w:val="ListParagraph"/>
        <w:widowControl/>
        <w:numPr>
          <w:ilvl w:val="4"/>
          <w:numId w:val="22"/>
        </w:numPr>
        <w:overflowPunct w:val="0"/>
        <w:autoSpaceDE w:val="0"/>
        <w:autoSpaceDN w:val="0"/>
        <w:adjustRightInd w:val="0"/>
        <w:spacing w:after="120" w:line="240" w:lineRule="auto"/>
        <w:ind w:left="1980" w:firstLineChars="0"/>
        <w:textAlignment w:val="baseline"/>
        <w:rPr>
          <w:color w:val="000000" w:themeColor="text1"/>
          <w:sz w:val="24"/>
          <w:szCs w:val="24"/>
        </w:rPr>
      </w:pPr>
      <w:r w:rsidRPr="00E3131A">
        <w:rPr>
          <w:color w:val="000000" w:themeColor="text1"/>
          <w:sz w:val="24"/>
          <w:szCs w:val="24"/>
        </w:rPr>
        <w:t>CSSF ≤ 2; and</w:t>
      </w:r>
    </w:p>
    <w:p w14:paraId="01CC4308" w14:textId="77777777" w:rsidR="00E3131A" w:rsidRPr="00E3131A" w:rsidRDefault="00E3131A" w:rsidP="00E3131A">
      <w:pPr>
        <w:pStyle w:val="ListParagraph"/>
        <w:widowControl/>
        <w:numPr>
          <w:ilvl w:val="4"/>
          <w:numId w:val="22"/>
        </w:numPr>
        <w:overflowPunct w:val="0"/>
        <w:autoSpaceDE w:val="0"/>
        <w:autoSpaceDN w:val="0"/>
        <w:adjustRightInd w:val="0"/>
        <w:spacing w:after="120" w:line="240" w:lineRule="auto"/>
        <w:ind w:left="1980" w:firstLineChars="0"/>
        <w:textAlignment w:val="baseline"/>
        <w:rPr>
          <w:color w:val="000000" w:themeColor="text1"/>
          <w:sz w:val="24"/>
          <w:szCs w:val="24"/>
        </w:rPr>
      </w:pPr>
      <w:r w:rsidRPr="00E3131A">
        <w:rPr>
          <w:color w:val="000000" w:themeColor="text1"/>
          <w:sz w:val="24"/>
          <w:szCs w:val="24"/>
        </w:rPr>
        <w:t>The SSB measured remains detectable according to the cell identification conditions specified in clause 9.2; and</w:t>
      </w:r>
    </w:p>
    <w:p w14:paraId="14344614" w14:textId="77777777" w:rsidR="00E3131A" w:rsidRPr="00E3131A" w:rsidRDefault="00E3131A" w:rsidP="00E3131A">
      <w:pPr>
        <w:pStyle w:val="ListParagraph"/>
        <w:widowControl/>
        <w:numPr>
          <w:ilvl w:val="4"/>
          <w:numId w:val="22"/>
        </w:numPr>
        <w:overflowPunct w:val="0"/>
        <w:autoSpaceDE w:val="0"/>
        <w:autoSpaceDN w:val="0"/>
        <w:adjustRightInd w:val="0"/>
        <w:spacing w:after="120" w:line="240" w:lineRule="auto"/>
        <w:ind w:left="1980" w:firstLineChars="0"/>
        <w:textAlignment w:val="baseline"/>
        <w:rPr>
          <w:color w:val="000000" w:themeColor="text1"/>
          <w:sz w:val="24"/>
          <w:szCs w:val="24"/>
        </w:rPr>
      </w:pPr>
      <w:r w:rsidRPr="00E3131A">
        <w:rPr>
          <w:color w:val="000000" w:themeColor="text1"/>
          <w:sz w:val="24"/>
          <w:szCs w:val="24"/>
        </w:rPr>
        <w:t xml:space="preserve">the SCell has been configured for a time period longer than the measurement period for intra-frequency measurement on deactivated SCell in Table 9.2.5.2-3 and 9.2.5.2-4, provided the SCell is detected and the side condition Ês/Iot ≥ -2dB is fulfilled; or </w:t>
      </w:r>
    </w:p>
    <w:p w14:paraId="34711B46" w14:textId="77777777" w:rsidR="00E3131A" w:rsidRPr="00E3131A" w:rsidRDefault="00E3131A" w:rsidP="00E3131A">
      <w:pPr>
        <w:pStyle w:val="ListParagraph"/>
        <w:widowControl/>
        <w:numPr>
          <w:ilvl w:val="4"/>
          <w:numId w:val="22"/>
        </w:numPr>
        <w:overflowPunct w:val="0"/>
        <w:autoSpaceDE w:val="0"/>
        <w:autoSpaceDN w:val="0"/>
        <w:adjustRightInd w:val="0"/>
        <w:spacing w:after="120" w:line="240" w:lineRule="auto"/>
        <w:ind w:left="1980" w:firstLineChars="0"/>
        <w:textAlignment w:val="baseline"/>
        <w:rPr>
          <w:color w:val="000000" w:themeColor="text1"/>
          <w:sz w:val="24"/>
          <w:szCs w:val="24"/>
        </w:rPr>
      </w:pPr>
      <w:r w:rsidRPr="00E3131A">
        <w:rPr>
          <w:color w:val="000000" w:themeColor="text1"/>
          <w:sz w:val="24"/>
          <w:szCs w:val="24"/>
        </w:rPr>
        <w:lastRenderedPageBreak/>
        <w:t>the SCell has been configured for a time period longer than T</w:t>
      </w:r>
      <w:r w:rsidRPr="00E3131A">
        <w:rPr>
          <w:color w:val="000000" w:themeColor="text1"/>
          <w:sz w:val="24"/>
          <w:szCs w:val="24"/>
          <w:vertAlign w:val="subscript"/>
        </w:rPr>
        <w:t xml:space="preserve">identify intra </w:t>
      </w:r>
      <w:r w:rsidRPr="00E3131A">
        <w:rPr>
          <w:color w:val="000000" w:themeColor="text1"/>
          <w:sz w:val="24"/>
          <w:szCs w:val="24"/>
        </w:rPr>
        <w:t>with index or T</w:t>
      </w:r>
      <w:r w:rsidRPr="00E3131A">
        <w:rPr>
          <w:color w:val="000000" w:themeColor="text1"/>
          <w:sz w:val="24"/>
          <w:szCs w:val="24"/>
          <w:vertAlign w:val="subscript"/>
        </w:rPr>
        <w:t>identify intra</w:t>
      </w:r>
      <w:r w:rsidRPr="00E3131A">
        <w:rPr>
          <w:color w:val="000000" w:themeColor="text1"/>
          <w:sz w:val="24"/>
          <w:szCs w:val="24"/>
        </w:rPr>
        <w:t xml:space="preserve"> without index defined in clause 9.2.5.1 or clause 9.2.6.2, provided the SCell is newly configured in deactivated state.</w:t>
      </w:r>
    </w:p>
    <w:p w14:paraId="0418BB51" w14:textId="77777777" w:rsidR="00921E5A" w:rsidRPr="00921E5A" w:rsidRDefault="00921E5A" w:rsidP="004C4D12">
      <w:pPr>
        <w:spacing w:after="120"/>
        <w:jc w:val="both"/>
        <w:rPr>
          <w:rFonts w:eastAsia="SimSun"/>
          <w:b/>
          <w:bCs/>
          <w:i/>
          <w:iCs/>
        </w:rPr>
      </w:pPr>
      <w:r w:rsidRPr="00921E5A">
        <w:rPr>
          <w:rFonts w:eastAsia="SimSun"/>
          <w:b/>
          <w:bCs/>
          <w:i/>
          <w:iCs/>
        </w:rPr>
        <w:t xml:space="preserve">Proposal 2: In TC for “L3 measurement reporting after SCell activation command”, </w:t>
      </w:r>
    </w:p>
    <w:p w14:paraId="5FA210F5" w14:textId="6580F162" w:rsidR="00E3131A" w:rsidRPr="00921E5A" w:rsidRDefault="00921E5A" w:rsidP="004C4D12">
      <w:pPr>
        <w:pStyle w:val="ListParagraph"/>
        <w:numPr>
          <w:ilvl w:val="0"/>
          <w:numId w:val="58"/>
        </w:numPr>
        <w:spacing w:after="120" w:line="240" w:lineRule="auto"/>
        <w:ind w:firstLineChars="0"/>
        <w:jc w:val="both"/>
        <w:rPr>
          <w:b/>
          <w:bCs/>
          <w:i/>
          <w:iCs/>
          <w:snapToGrid/>
          <w:sz w:val="24"/>
          <w:szCs w:val="24"/>
          <w:lang w:val="en-US" w:eastAsia="zh-CN"/>
        </w:rPr>
      </w:pPr>
      <w:r w:rsidRPr="00921E5A">
        <w:rPr>
          <w:b/>
          <w:bCs/>
          <w:i/>
          <w:iCs/>
          <w:snapToGrid/>
          <w:sz w:val="24"/>
          <w:szCs w:val="24"/>
          <w:lang w:val="en-US" w:eastAsia="zh-CN"/>
        </w:rPr>
        <w:t>UL grant of L3 measurement is scheduled before Y= T</w:t>
      </w:r>
      <w:r w:rsidRPr="00921E5A">
        <w:rPr>
          <w:b/>
          <w:bCs/>
          <w:i/>
          <w:iCs/>
          <w:snapToGrid/>
          <w:sz w:val="24"/>
          <w:szCs w:val="24"/>
          <w:vertAlign w:val="subscript"/>
          <w:lang w:val="en-US" w:eastAsia="zh-CN"/>
        </w:rPr>
        <w:t>HARQ</w:t>
      </w:r>
      <w:r w:rsidRPr="00921E5A">
        <w:rPr>
          <w:b/>
          <w:bCs/>
          <w:i/>
          <w:iCs/>
          <w:snapToGrid/>
          <w:sz w:val="24"/>
          <w:szCs w:val="24"/>
          <w:lang w:val="en-US" w:eastAsia="zh-CN"/>
        </w:rPr>
        <w:t xml:space="preserve"> + 3ms + [M]ms, and the M is as agreed below in RAN4#108bis WF</w:t>
      </w:r>
    </w:p>
    <w:p w14:paraId="6C22B706" w14:textId="6D5C5F0C" w:rsidR="00921E5A" w:rsidRPr="00921E5A" w:rsidRDefault="00921E5A" w:rsidP="004C4D12">
      <w:pPr>
        <w:pStyle w:val="ListParagraph"/>
        <w:widowControl/>
        <w:numPr>
          <w:ilvl w:val="0"/>
          <w:numId w:val="58"/>
        </w:numPr>
        <w:spacing w:after="120" w:line="240" w:lineRule="auto"/>
        <w:ind w:firstLineChars="0"/>
        <w:rPr>
          <w:b/>
          <w:bCs/>
          <w:i/>
          <w:iCs/>
          <w:snapToGrid/>
          <w:sz w:val="24"/>
          <w:szCs w:val="24"/>
          <w:lang w:val="en-US" w:eastAsia="zh-CN"/>
        </w:rPr>
      </w:pPr>
      <w:r w:rsidRPr="00921E5A">
        <w:rPr>
          <w:b/>
          <w:bCs/>
          <w:i/>
          <w:iCs/>
          <w:snapToGrid/>
          <w:sz w:val="24"/>
          <w:szCs w:val="24"/>
          <w:lang w:val="en-US" w:eastAsia="zh-CN"/>
        </w:rPr>
        <w:t xml:space="preserve">Configure the following conditions in TC to make UE report valid L3 result: </w:t>
      </w:r>
    </w:p>
    <w:p w14:paraId="0AD459D1" w14:textId="2CAE5D4C" w:rsidR="00921E5A" w:rsidRPr="00921E5A" w:rsidRDefault="00921E5A" w:rsidP="004C4D12">
      <w:pPr>
        <w:pStyle w:val="ListParagraph"/>
        <w:widowControl/>
        <w:numPr>
          <w:ilvl w:val="1"/>
          <w:numId w:val="58"/>
        </w:numPr>
        <w:overflowPunct w:val="0"/>
        <w:autoSpaceDE w:val="0"/>
        <w:autoSpaceDN w:val="0"/>
        <w:adjustRightInd w:val="0"/>
        <w:spacing w:after="120" w:line="240" w:lineRule="auto"/>
        <w:ind w:firstLineChars="0"/>
        <w:textAlignment w:val="baseline"/>
        <w:rPr>
          <w:b/>
          <w:bCs/>
          <w:i/>
          <w:iCs/>
          <w:snapToGrid/>
          <w:sz w:val="24"/>
          <w:szCs w:val="24"/>
          <w:lang w:val="en-US" w:eastAsia="zh-CN"/>
        </w:rPr>
      </w:pPr>
      <w:r w:rsidRPr="00921E5A">
        <w:rPr>
          <w:b/>
          <w:bCs/>
          <w:i/>
          <w:iCs/>
          <w:snapToGrid/>
          <w:sz w:val="24"/>
          <w:szCs w:val="24"/>
          <w:lang w:val="en-US" w:eastAsia="zh-CN"/>
        </w:rPr>
        <w:t>MeasCycleScell</w:t>
      </w:r>
      <w:r>
        <w:rPr>
          <w:b/>
          <w:bCs/>
          <w:i/>
          <w:iCs/>
          <w:snapToGrid/>
          <w:sz w:val="24"/>
          <w:szCs w:val="24"/>
          <w:lang w:val="en-US" w:eastAsia="zh-CN"/>
        </w:rPr>
        <w:t>=</w:t>
      </w:r>
      <w:r w:rsidRPr="00921E5A">
        <w:rPr>
          <w:b/>
          <w:bCs/>
          <w:i/>
          <w:iCs/>
          <w:snapToGrid/>
          <w:sz w:val="24"/>
          <w:szCs w:val="24"/>
          <w:lang w:val="en-US" w:eastAsia="zh-CN"/>
        </w:rPr>
        <w:t>160ms</w:t>
      </w:r>
      <w:r w:rsidR="004C4D12">
        <w:rPr>
          <w:b/>
          <w:bCs/>
          <w:i/>
          <w:iCs/>
          <w:snapToGrid/>
          <w:sz w:val="24"/>
          <w:szCs w:val="24"/>
          <w:lang w:val="en-US" w:eastAsia="zh-CN"/>
        </w:rPr>
        <w:t xml:space="preserve"> with no DRX configured</w:t>
      </w:r>
      <w:r w:rsidRPr="00921E5A">
        <w:rPr>
          <w:rFonts w:hint="eastAsia"/>
          <w:b/>
          <w:bCs/>
          <w:i/>
          <w:iCs/>
          <w:snapToGrid/>
          <w:sz w:val="24"/>
          <w:szCs w:val="24"/>
          <w:lang w:val="en-US" w:eastAsia="zh-CN"/>
        </w:rPr>
        <w:t>;</w:t>
      </w:r>
      <w:r w:rsidRPr="00921E5A">
        <w:rPr>
          <w:b/>
          <w:bCs/>
          <w:i/>
          <w:iCs/>
          <w:snapToGrid/>
          <w:sz w:val="24"/>
          <w:szCs w:val="24"/>
          <w:lang w:val="en-US" w:eastAsia="zh-CN"/>
        </w:rPr>
        <w:t xml:space="preserve"> </w:t>
      </w:r>
      <w:r w:rsidRPr="00921E5A">
        <w:rPr>
          <w:rFonts w:hint="eastAsia"/>
          <w:b/>
          <w:bCs/>
          <w:i/>
          <w:iCs/>
          <w:snapToGrid/>
          <w:sz w:val="24"/>
          <w:szCs w:val="24"/>
          <w:lang w:val="en-US" w:eastAsia="zh-CN"/>
        </w:rPr>
        <w:t>a</w:t>
      </w:r>
      <w:r w:rsidRPr="00921E5A">
        <w:rPr>
          <w:b/>
          <w:bCs/>
          <w:i/>
          <w:iCs/>
          <w:snapToGrid/>
          <w:sz w:val="24"/>
          <w:szCs w:val="24"/>
          <w:lang w:val="en-US" w:eastAsia="zh-CN"/>
        </w:rPr>
        <w:t>nd</w:t>
      </w:r>
    </w:p>
    <w:p w14:paraId="0F866B57" w14:textId="255A70A9" w:rsidR="00921E5A" w:rsidRPr="00921E5A" w:rsidRDefault="00921E5A" w:rsidP="004C4D12">
      <w:pPr>
        <w:pStyle w:val="ListParagraph"/>
        <w:widowControl/>
        <w:numPr>
          <w:ilvl w:val="1"/>
          <w:numId w:val="58"/>
        </w:numPr>
        <w:overflowPunct w:val="0"/>
        <w:autoSpaceDE w:val="0"/>
        <w:autoSpaceDN w:val="0"/>
        <w:adjustRightInd w:val="0"/>
        <w:spacing w:after="120" w:line="240" w:lineRule="auto"/>
        <w:ind w:firstLineChars="0"/>
        <w:textAlignment w:val="baseline"/>
        <w:rPr>
          <w:b/>
          <w:bCs/>
          <w:i/>
          <w:iCs/>
          <w:snapToGrid/>
          <w:sz w:val="24"/>
          <w:szCs w:val="24"/>
          <w:lang w:val="en-US" w:eastAsia="zh-CN"/>
        </w:rPr>
      </w:pPr>
      <w:r w:rsidRPr="00921E5A">
        <w:rPr>
          <w:b/>
          <w:bCs/>
          <w:i/>
          <w:iCs/>
          <w:snapToGrid/>
          <w:sz w:val="24"/>
          <w:szCs w:val="24"/>
          <w:lang w:val="en-US" w:eastAsia="zh-CN"/>
        </w:rPr>
        <w:t xml:space="preserve">CSSF </w:t>
      </w:r>
      <w:r>
        <w:rPr>
          <w:b/>
          <w:bCs/>
          <w:i/>
          <w:iCs/>
          <w:snapToGrid/>
          <w:sz w:val="24"/>
          <w:szCs w:val="24"/>
          <w:lang w:val="en-US" w:eastAsia="zh-CN"/>
        </w:rPr>
        <w:t>=</w:t>
      </w:r>
      <w:r w:rsidRPr="00921E5A">
        <w:rPr>
          <w:b/>
          <w:bCs/>
          <w:i/>
          <w:iCs/>
          <w:snapToGrid/>
          <w:sz w:val="24"/>
          <w:szCs w:val="24"/>
          <w:lang w:val="en-US" w:eastAsia="zh-CN"/>
        </w:rPr>
        <w:t xml:space="preserve"> </w:t>
      </w:r>
      <w:r>
        <w:rPr>
          <w:b/>
          <w:bCs/>
          <w:i/>
          <w:iCs/>
          <w:snapToGrid/>
          <w:sz w:val="24"/>
          <w:szCs w:val="24"/>
          <w:lang w:val="en-US" w:eastAsia="zh-CN"/>
        </w:rPr>
        <w:t>1, i.e., only single MO is configured on target SCC</w:t>
      </w:r>
      <w:r w:rsidRPr="00921E5A">
        <w:rPr>
          <w:b/>
          <w:bCs/>
          <w:i/>
          <w:iCs/>
          <w:snapToGrid/>
          <w:sz w:val="24"/>
          <w:szCs w:val="24"/>
          <w:lang w:val="en-US" w:eastAsia="zh-CN"/>
        </w:rPr>
        <w:t>; and</w:t>
      </w:r>
    </w:p>
    <w:p w14:paraId="32D095DD" w14:textId="77777777" w:rsidR="00921E5A" w:rsidRPr="00921E5A" w:rsidRDefault="00921E5A" w:rsidP="004C4D12">
      <w:pPr>
        <w:pStyle w:val="ListParagraph"/>
        <w:widowControl/>
        <w:numPr>
          <w:ilvl w:val="1"/>
          <w:numId w:val="58"/>
        </w:numPr>
        <w:overflowPunct w:val="0"/>
        <w:autoSpaceDE w:val="0"/>
        <w:autoSpaceDN w:val="0"/>
        <w:adjustRightInd w:val="0"/>
        <w:spacing w:after="120" w:line="240" w:lineRule="auto"/>
        <w:ind w:firstLineChars="0"/>
        <w:textAlignment w:val="baseline"/>
        <w:rPr>
          <w:b/>
          <w:bCs/>
          <w:i/>
          <w:iCs/>
          <w:snapToGrid/>
          <w:sz w:val="24"/>
          <w:szCs w:val="24"/>
          <w:lang w:val="en-US" w:eastAsia="zh-CN"/>
        </w:rPr>
      </w:pPr>
      <w:r w:rsidRPr="00921E5A">
        <w:rPr>
          <w:b/>
          <w:bCs/>
          <w:i/>
          <w:iCs/>
          <w:snapToGrid/>
          <w:sz w:val="24"/>
          <w:szCs w:val="24"/>
          <w:lang w:val="en-US" w:eastAsia="zh-CN"/>
        </w:rPr>
        <w:t>The SSB measured remains detectable according to the cell identification conditions specified in clause 9.2; and</w:t>
      </w:r>
    </w:p>
    <w:p w14:paraId="253B992A" w14:textId="77777777" w:rsidR="00921E5A" w:rsidRPr="00921E5A" w:rsidRDefault="00921E5A" w:rsidP="004C4D12">
      <w:pPr>
        <w:pStyle w:val="ListParagraph"/>
        <w:widowControl/>
        <w:numPr>
          <w:ilvl w:val="1"/>
          <w:numId w:val="58"/>
        </w:numPr>
        <w:overflowPunct w:val="0"/>
        <w:autoSpaceDE w:val="0"/>
        <w:autoSpaceDN w:val="0"/>
        <w:adjustRightInd w:val="0"/>
        <w:spacing w:after="120" w:line="240" w:lineRule="auto"/>
        <w:ind w:firstLineChars="0"/>
        <w:textAlignment w:val="baseline"/>
        <w:rPr>
          <w:b/>
          <w:bCs/>
          <w:i/>
          <w:iCs/>
          <w:snapToGrid/>
          <w:sz w:val="24"/>
          <w:szCs w:val="24"/>
          <w:lang w:val="en-US" w:eastAsia="zh-CN"/>
        </w:rPr>
      </w:pPr>
      <w:r w:rsidRPr="00921E5A">
        <w:rPr>
          <w:b/>
          <w:bCs/>
          <w:i/>
          <w:iCs/>
          <w:snapToGrid/>
          <w:sz w:val="24"/>
          <w:szCs w:val="24"/>
          <w:lang w:val="en-US" w:eastAsia="zh-CN"/>
        </w:rPr>
        <w:t xml:space="preserve">the SCell has been configured for a time period longer than the measurement period for intra-frequency measurement on deactivated SCell in Table 9.2.5.2-3 and 9.2.5.2-4, provided the SCell is detected and the side condition Ês/Iot ≥ -2dB is fulfilled; or </w:t>
      </w:r>
    </w:p>
    <w:p w14:paraId="41D78E19" w14:textId="5F1AE121" w:rsidR="00921E5A" w:rsidRPr="00921E5A" w:rsidRDefault="00921E5A" w:rsidP="004C4D12">
      <w:pPr>
        <w:pStyle w:val="ListParagraph"/>
        <w:widowControl/>
        <w:numPr>
          <w:ilvl w:val="1"/>
          <w:numId w:val="58"/>
        </w:numPr>
        <w:overflowPunct w:val="0"/>
        <w:autoSpaceDE w:val="0"/>
        <w:autoSpaceDN w:val="0"/>
        <w:adjustRightInd w:val="0"/>
        <w:spacing w:after="120" w:line="240" w:lineRule="auto"/>
        <w:ind w:firstLineChars="0"/>
        <w:textAlignment w:val="baseline"/>
        <w:rPr>
          <w:b/>
          <w:bCs/>
          <w:i/>
          <w:iCs/>
          <w:snapToGrid/>
          <w:sz w:val="24"/>
          <w:szCs w:val="24"/>
          <w:lang w:val="en-US" w:eastAsia="zh-CN"/>
        </w:rPr>
      </w:pPr>
      <w:r w:rsidRPr="00921E5A">
        <w:rPr>
          <w:b/>
          <w:bCs/>
          <w:i/>
          <w:iCs/>
          <w:snapToGrid/>
          <w:sz w:val="24"/>
          <w:szCs w:val="24"/>
          <w:lang w:val="en-US" w:eastAsia="zh-CN"/>
        </w:rPr>
        <w:t>the SCell has been configured for a time period longer than Tidentify intra with index or Tidentify intra without index defined in clause 9.2.5.1 or clause 9.2.6.2, provided the SCell is newly configured in deactivated state.</w:t>
      </w:r>
    </w:p>
    <w:p w14:paraId="6328DDA3" w14:textId="77777777" w:rsidR="004C4D12" w:rsidRDefault="004C4D12" w:rsidP="004C4D12">
      <w:pPr>
        <w:rPr>
          <w:b/>
          <w:color w:val="0070C0"/>
          <w:u w:val="single"/>
          <w:lang w:eastAsia="ko-KR"/>
        </w:rPr>
      </w:pPr>
    </w:p>
    <w:p w14:paraId="34661685" w14:textId="77777777" w:rsidR="00225D0C" w:rsidRDefault="00225D0C" w:rsidP="00225D0C">
      <w:pPr>
        <w:rPr>
          <w:b/>
          <w:color w:val="0070C0"/>
          <w:u w:val="single"/>
          <w:lang w:eastAsia="ko-KR"/>
        </w:rPr>
      </w:pPr>
      <w:r w:rsidRPr="003417B3">
        <w:rPr>
          <w:b/>
          <w:color w:val="0070C0"/>
          <w:u w:val="single"/>
          <w:lang w:eastAsia="ko-KR"/>
        </w:rPr>
        <w:t>Issue 4-2-</w:t>
      </w:r>
      <w:r>
        <w:rPr>
          <w:b/>
          <w:color w:val="0070C0"/>
          <w:u w:val="single"/>
          <w:lang w:eastAsia="ko-KR"/>
        </w:rPr>
        <w:t>5</w:t>
      </w:r>
      <w:r w:rsidRPr="003417B3">
        <w:rPr>
          <w:b/>
          <w:color w:val="0070C0"/>
          <w:u w:val="single"/>
          <w:lang w:eastAsia="ko-KR"/>
        </w:rPr>
        <w:t xml:space="preserve">: </w:t>
      </w:r>
      <w:r>
        <w:rPr>
          <w:b/>
          <w:color w:val="0070C0"/>
          <w:u w:val="single"/>
          <w:lang w:eastAsia="ko-KR"/>
        </w:rPr>
        <w:t xml:space="preserve">Details of TC for </w:t>
      </w:r>
      <w:r w:rsidRPr="00C407F7">
        <w:rPr>
          <w:b/>
          <w:color w:val="0070C0"/>
          <w:u w:val="single"/>
          <w:lang w:eastAsia="ko-KR"/>
        </w:rPr>
        <w:t>“</w:t>
      </w:r>
      <w:r w:rsidRPr="005929BC">
        <w:rPr>
          <w:b/>
          <w:color w:val="0070C0"/>
          <w:u w:val="single"/>
          <w:lang w:eastAsia="ko-KR"/>
        </w:rPr>
        <w:t>Rx beam sweeping factor reduction (X1 and X2)</w:t>
      </w:r>
      <w:r w:rsidRPr="00C407F7">
        <w:rPr>
          <w:b/>
          <w:color w:val="0070C0"/>
          <w:u w:val="single"/>
          <w:lang w:eastAsia="ko-KR"/>
        </w:rPr>
        <w:t>”</w:t>
      </w:r>
    </w:p>
    <w:p w14:paraId="4C33DCD5" w14:textId="77777777" w:rsidR="004C4D12" w:rsidRPr="00884F3E" w:rsidRDefault="004C4D12" w:rsidP="004C4D12">
      <w:pPr>
        <w:spacing w:after="180"/>
        <w:jc w:val="both"/>
      </w:pPr>
      <w:r>
        <w:rPr>
          <w:lang w:eastAsia="x-none"/>
        </w:rPr>
        <w:t>One of the remaining issues in last m</w:t>
      </w:r>
      <w:r>
        <w:rPr>
          <w:rFonts w:hint="eastAsia"/>
        </w:rPr>
        <w:t>eeting</w:t>
      </w:r>
      <w:r>
        <w:t xml:space="preserve"> is:</w:t>
      </w:r>
    </w:p>
    <w:tbl>
      <w:tblPr>
        <w:tblStyle w:val="TableGrid"/>
        <w:tblW w:w="0" w:type="auto"/>
        <w:tblLook w:val="04A0" w:firstRow="1" w:lastRow="0" w:firstColumn="1" w:lastColumn="0" w:noHBand="0" w:noVBand="1"/>
      </w:tblPr>
      <w:tblGrid>
        <w:gridCol w:w="9629"/>
      </w:tblGrid>
      <w:tr w:rsidR="004C4D12" w14:paraId="531AD0C0" w14:textId="77777777" w:rsidTr="008F6D48">
        <w:tc>
          <w:tcPr>
            <w:tcW w:w="9629" w:type="dxa"/>
          </w:tcPr>
          <w:p w14:paraId="3AD7E354" w14:textId="77777777" w:rsidR="00225D0C" w:rsidRDefault="00225D0C" w:rsidP="00225D0C">
            <w:pPr>
              <w:pStyle w:val="ListParagraph"/>
              <w:widowControl/>
              <w:numPr>
                <w:ilvl w:val="0"/>
                <w:numId w:val="22"/>
              </w:numPr>
              <w:spacing w:after="0" w:line="240" w:lineRule="auto"/>
              <w:ind w:left="936" w:firstLineChars="0"/>
            </w:pPr>
            <w:r>
              <w:t>FFS</w:t>
            </w:r>
          </w:p>
          <w:p w14:paraId="0738E6C2" w14:textId="77777777" w:rsidR="00225D0C" w:rsidRDefault="00225D0C" w:rsidP="00225D0C">
            <w:pPr>
              <w:pStyle w:val="ListParagraph"/>
              <w:widowControl/>
              <w:numPr>
                <w:ilvl w:val="1"/>
                <w:numId w:val="22"/>
              </w:numPr>
              <w:spacing w:after="0" w:line="240" w:lineRule="auto"/>
              <w:ind w:left="1656" w:firstLineChars="0"/>
            </w:pPr>
            <w:r>
              <w:t xml:space="preserve">Proposal 1 (CMCC): </w:t>
            </w:r>
          </w:p>
          <w:p w14:paraId="2CF960C4" w14:textId="77777777" w:rsidR="00225D0C" w:rsidRPr="003417B3" w:rsidRDefault="00225D0C" w:rsidP="00225D0C">
            <w:pPr>
              <w:pStyle w:val="ListParagraph"/>
              <w:widowControl/>
              <w:numPr>
                <w:ilvl w:val="2"/>
                <w:numId w:val="22"/>
              </w:numPr>
              <w:spacing w:after="0" w:line="240" w:lineRule="auto"/>
              <w:ind w:left="2376" w:firstLineChars="0"/>
            </w:pPr>
            <w:r w:rsidRPr="00986376">
              <w:t>it is proposed to define test to verify that the L1-RSRP measurement with reduced beam sweeping factor fulfil the accuracy requirements specified in TS38.133 clause 10.1.20.1</w:t>
            </w:r>
            <w:r w:rsidRPr="003417B3">
              <w:t>.</w:t>
            </w:r>
          </w:p>
          <w:p w14:paraId="76021332" w14:textId="77777777" w:rsidR="00225D0C" w:rsidRPr="003417B3" w:rsidRDefault="00225D0C" w:rsidP="00225D0C">
            <w:pPr>
              <w:pStyle w:val="ListParagraph"/>
              <w:widowControl/>
              <w:numPr>
                <w:ilvl w:val="1"/>
                <w:numId w:val="22"/>
              </w:numPr>
              <w:spacing w:after="0" w:line="240" w:lineRule="auto"/>
              <w:ind w:left="1656" w:firstLineChars="0"/>
            </w:pPr>
            <w:r>
              <w:t xml:space="preserve">Proposal 2 (HW): </w:t>
            </w:r>
          </w:p>
          <w:p w14:paraId="1B2770B0" w14:textId="27D05F18" w:rsidR="004C4D12" w:rsidRDefault="00225D0C" w:rsidP="00225D0C">
            <w:pPr>
              <w:pStyle w:val="ListParagraph"/>
              <w:widowControl/>
              <w:numPr>
                <w:ilvl w:val="2"/>
                <w:numId w:val="22"/>
              </w:numPr>
              <w:spacing w:after="0" w:line="240" w:lineRule="auto"/>
              <w:ind w:left="2376" w:firstLineChars="0"/>
            </w:pPr>
            <w:r w:rsidRPr="00986376">
              <w:t>Define test cases for beam sweeping factor reduction for X1 and X2 in the same test case.</w:t>
            </w:r>
            <w:r w:rsidRPr="00A3420D">
              <w:t xml:space="preserve">  </w:t>
            </w:r>
          </w:p>
        </w:tc>
      </w:tr>
    </w:tbl>
    <w:p w14:paraId="4CD7D7D0" w14:textId="77777777" w:rsidR="00225D0C" w:rsidRDefault="00225D0C" w:rsidP="00C33619">
      <w:pPr>
        <w:spacing w:after="120"/>
        <w:jc w:val="both"/>
      </w:pPr>
    </w:p>
    <w:p w14:paraId="58F39592" w14:textId="17BF79ED" w:rsidR="00225D0C" w:rsidRDefault="00225D0C" w:rsidP="00C33619">
      <w:pPr>
        <w:spacing w:after="120"/>
        <w:jc w:val="both"/>
      </w:pPr>
      <w:r>
        <w:t>We think both proposals in last meeting make sense to us. As agreed in previous core part discussion, RAN4 agreed that UE with beam sweeping factor reduction shall also meet the accuracy requirement, and therefore it can be verified during the testing.</w:t>
      </w:r>
    </w:p>
    <w:p w14:paraId="2A2356D4" w14:textId="7F7D0136" w:rsidR="00225D0C" w:rsidRPr="00921E5A" w:rsidRDefault="00225D0C" w:rsidP="00225D0C">
      <w:pPr>
        <w:spacing w:after="120"/>
        <w:jc w:val="both"/>
        <w:rPr>
          <w:rFonts w:eastAsia="SimSun"/>
          <w:b/>
          <w:bCs/>
          <w:i/>
          <w:iCs/>
        </w:rPr>
      </w:pPr>
      <w:r w:rsidRPr="00921E5A">
        <w:rPr>
          <w:rFonts w:eastAsia="SimSun"/>
          <w:b/>
          <w:bCs/>
          <w:i/>
          <w:iCs/>
        </w:rPr>
        <w:t xml:space="preserve">Proposal </w:t>
      </w:r>
      <w:r>
        <w:rPr>
          <w:rFonts w:eastAsia="SimSun"/>
          <w:b/>
          <w:bCs/>
          <w:i/>
          <w:iCs/>
        </w:rPr>
        <w:t>3</w:t>
      </w:r>
      <w:r w:rsidRPr="00921E5A">
        <w:rPr>
          <w:rFonts w:eastAsia="SimSun"/>
          <w:b/>
          <w:bCs/>
          <w:i/>
          <w:iCs/>
        </w:rPr>
        <w:t>: In TC for “</w:t>
      </w:r>
      <w:r w:rsidRPr="00225D0C">
        <w:rPr>
          <w:rFonts w:eastAsia="SimSun"/>
          <w:b/>
          <w:bCs/>
          <w:i/>
          <w:iCs/>
        </w:rPr>
        <w:t>Rx beam sweeping factor reduction (X1 and X2)</w:t>
      </w:r>
      <w:r w:rsidRPr="00921E5A">
        <w:rPr>
          <w:rFonts w:eastAsia="SimSun"/>
          <w:b/>
          <w:bCs/>
          <w:i/>
          <w:iCs/>
        </w:rPr>
        <w:t xml:space="preserve">”, </w:t>
      </w:r>
    </w:p>
    <w:p w14:paraId="3E7EBBF8" w14:textId="071E11DB" w:rsidR="004C4D12" w:rsidRDefault="00225D0C" w:rsidP="00225D0C">
      <w:pPr>
        <w:pStyle w:val="ListParagraph"/>
        <w:numPr>
          <w:ilvl w:val="0"/>
          <w:numId w:val="58"/>
        </w:numPr>
        <w:spacing w:after="120" w:line="240" w:lineRule="auto"/>
        <w:ind w:firstLineChars="0"/>
        <w:jc w:val="both"/>
        <w:rPr>
          <w:b/>
          <w:bCs/>
          <w:i/>
          <w:iCs/>
          <w:snapToGrid/>
          <w:sz w:val="24"/>
          <w:szCs w:val="24"/>
          <w:lang w:val="en-US" w:eastAsia="zh-CN"/>
        </w:rPr>
      </w:pPr>
      <w:r w:rsidRPr="00225D0C">
        <w:rPr>
          <w:b/>
          <w:bCs/>
          <w:i/>
          <w:iCs/>
          <w:snapToGrid/>
          <w:sz w:val="24"/>
          <w:szCs w:val="24"/>
          <w:lang w:val="en-US" w:eastAsia="zh-CN"/>
        </w:rPr>
        <w:t>to verify the reported L1-RSRP result can meet the accuracy requirements specified in TS38.133 clause 10.1.20.</w:t>
      </w:r>
      <w:r>
        <w:rPr>
          <w:b/>
          <w:bCs/>
          <w:i/>
          <w:iCs/>
          <w:snapToGrid/>
          <w:sz w:val="24"/>
          <w:szCs w:val="24"/>
          <w:lang w:val="en-US" w:eastAsia="zh-CN"/>
        </w:rPr>
        <w:t>1/2.</w:t>
      </w:r>
    </w:p>
    <w:p w14:paraId="6F321E83" w14:textId="2A1E4F99" w:rsidR="00225D0C" w:rsidRDefault="00225D0C" w:rsidP="00225D0C">
      <w:pPr>
        <w:pStyle w:val="ListParagraph"/>
        <w:numPr>
          <w:ilvl w:val="0"/>
          <w:numId w:val="58"/>
        </w:numPr>
        <w:spacing w:after="120" w:line="240" w:lineRule="auto"/>
        <w:ind w:firstLineChars="0"/>
        <w:jc w:val="both"/>
        <w:rPr>
          <w:b/>
          <w:bCs/>
          <w:i/>
          <w:iCs/>
          <w:snapToGrid/>
          <w:sz w:val="24"/>
          <w:szCs w:val="24"/>
          <w:lang w:val="en-US" w:eastAsia="zh-CN"/>
        </w:rPr>
      </w:pPr>
      <w:r>
        <w:rPr>
          <w:b/>
          <w:bCs/>
          <w:i/>
          <w:iCs/>
          <w:snapToGrid/>
          <w:sz w:val="24"/>
          <w:szCs w:val="24"/>
          <w:lang w:val="en-US" w:eastAsia="zh-CN"/>
        </w:rPr>
        <w:t xml:space="preserve">to verify </w:t>
      </w:r>
      <w:r w:rsidRPr="00225D0C">
        <w:rPr>
          <w:b/>
          <w:bCs/>
          <w:i/>
          <w:iCs/>
          <w:snapToGrid/>
          <w:sz w:val="24"/>
          <w:szCs w:val="24"/>
          <w:lang w:val="en-US" w:eastAsia="zh-CN"/>
        </w:rPr>
        <w:t xml:space="preserve">beam sweeping factor reduction </w:t>
      </w:r>
      <w:r>
        <w:rPr>
          <w:b/>
          <w:bCs/>
          <w:i/>
          <w:iCs/>
          <w:snapToGrid/>
          <w:sz w:val="24"/>
          <w:szCs w:val="24"/>
          <w:lang w:val="en-US" w:eastAsia="zh-CN"/>
        </w:rPr>
        <w:t>of X1 and X2 in the same test case.</w:t>
      </w:r>
    </w:p>
    <w:p w14:paraId="592FA66C" w14:textId="77777777" w:rsidR="00225D0C" w:rsidRDefault="00225D0C" w:rsidP="00225D0C">
      <w:pPr>
        <w:rPr>
          <w:b/>
          <w:bCs/>
          <w:i/>
          <w:iCs/>
        </w:rPr>
      </w:pPr>
    </w:p>
    <w:p w14:paraId="3558803B" w14:textId="77777777" w:rsidR="00225D0C" w:rsidRDefault="00225D0C" w:rsidP="00225D0C">
      <w:pPr>
        <w:rPr>
          <w:b/>
          <w:color w:val="0070C0"/>
          <w:u w:val="single"/>
          <w:lang w:eastAsia="ko-KR"/>
        </w:rPr>
      </w:pPr>
      <w:r w:rsidRPr="003417B3">
        <w:rPr>
          <w:b/>
          <w:color w:val="0070C0"/>
          <w:u w:val="single"/>
          <w:lang w:eastAsia="ko-KR"/>
        </w:rPr>
        <w:t>Issue 4-2-</w:t>
      </w:r>
      <w:r>
        <w:rPr>
          <w:b/>
          <w:color w:val="0070C0"/>
          <w:u w:val="single"/>
          <w:lang w:eastAsia="ko-KR"/>
        </w:rPr>
        <w:t>6</w:t>
      </w:r>
      <w:r w:rsidRPr="003417B3">
        <w:rPr>
          <w:b/>
          <w:color w:val="0070C0"/>
          <w:u w:val="single"/>
          <w:lang w:eastAsia="ko-KR"/>
        </w:rPr>
        <w:t xml:space="preserve">: </w:t>
      </w:r>
      <w:r>
        <w:rPr>
          <w:b/>
          <w:color w:val="0070C0"/>
          <w:u w:val="single"/>
          <w:lang w:eastAsia="ko-KR"/>
        </w:rPr>
        <w:t>NR operation mode for the TCs, e.g., EN-DC, NR-DC, NE-DC and SA</w:t>
      </w:r>
    </w:p>
    <w:p w14:paraId="748FCF70" w14:textId="77777777" w:rsidR="00225D0C" w:rsidRPr="00884F3E" w:rsidRDefault="00225D0C" w:rsidP="00225D0C">
      <w:pPr>
        <w:spacing w:after="180"/>
        <w:jc w:val="both"/>
      </w:pPr>
      <w:r>
        <w:rPr>
          <w:lang w:eastAsia="x-none"/>
        </w:rPr>
        <w:t>One of the remaining issues in last m</w:t>
      </w:r>
      <w:r>
        <w:rPr>
          <w:rFonts w:hint="eastAsia"/>
        </w:rPr>
        <w:t>eeting</w:t>
      </w:r>
      <w:r>
        <w:t xml:space="preserve"> is:</w:t>
      </w:r>
    </w:p>
    <w:tbl>
      <w:tblPr>
        <w:tblStyle w:val="TableGrid"/>
        <w:tblW w:w="0" w:type="auto"/>
        <w:tblLook w:val="04A0" w:firstRow="1" w:lastRow="0" w:firstColumn="1" w:lastColumn="0" w:noHBand="0" w:noVBand="1"/>
      </w:tblPr>
      <w:tblGrid>
        <w:gridCol w:w="9629"/>
      </w:tblGrid>
      <w:tr w:rsidR="00225D0C" w14:paraId="20253E10" w14:textId="77777777" w:rsidTr="008F6D48">
        <w:tc>
          <w:tcPr>
            <w:tcW w:w="9629" w:type="dxa"/>
          </w:tcPr>
          <w:p w14:paraId="2436009E" w14:textId="77777777" w:rsidR="002C657C" w:rsidRDefault="002C657C" w:rsidP="002C657C">
            <w:pPr>
              <w:pStyle w:val="ListParagraph"/>
              <w:widowControl/>
              <w:numPr>
                <w:ilvl w:val="0"/>
                <w:numId w:val="22"/>
              </w:numPr>
              <w:spacing w:after="0" w:line="240" w:lineRule="auto"/>
              <w:ind w:left="936" w:firstLineChars="0"/>
            </w:pPr>
            <w:r>
              <w:t>FFS:</w:t>
            </w:r>
          </w:p>
          <w:p w14:paraId="46C273E8" w14:textId="77777777" w:rsidR="002C657C" w:rsidRDefault="002C657C" w:rsidP="002C657C">
            <w:pPr>
              <w:pStyle w:val="ListParagraph"/>
              <w:widowControl/>
              <w:numPr>
                <w:ilvl w:val="1"/>
                <w:numId w:val="22"/>
              </w:numPr>
              <w:spacing w:after="0" w:line="240" w:lineRule="auto"/>
              <w:ind w:left="1656" w:firstLineChars="0"/>
            </w:pPr>
            <w:r>
              <w:t xml:space="preserve">Option 1 (Ericsson): </w:t>
            </w:r>
          </w:p>
          <w:p w14:paraId="2CE56233" w14:textId="77777777" w:rsidR="002C657C" w:rsidRPr="003417B3" w:rsidRDefault="002C657C" w:rsidP="002C657C">
            <w:pPr>
              <w:pStyle w:val="ListParagraph"/>
              <w:widowControl/>
              <w:numPr>
                <w:ilvl w:val="2"/>
                <w:numId w:val="22"/>
              </w:numPr>
              <w:spacing w:after="0" w:line="240" w:lineRule="auto"/>
              <w:ind w:left="2376" w:firstLineChars="0"/>
            </w:pPr>
            <w:r w:rsidRPr="00986376">
              <w:t>RAN4 to consider considering some of the tests in EN-DC, NR-DC and SA</w:t>
            </w:r>
            <w:r w:rsidRPr="003417B3">
              <w:t>.</w:t>
            </w:r>
          </w:p>
          <w:p w14:paraId="76F50CF9" w14:textId="77777777" w:rsidR="002C657C" w:rsidRPr="003417B3" w:rsidRDefault="002C657C" w:rsidP="002C657C">
            <w:pPr>
              <w:pStyle w:val="ListParagraph"/>
              <w:widowControl/>
              <w:numPr>
                <w:ilvl w:val="1"/>
                <w:numId w:val="22"/>
              </w:numPr>
              <w:spacing w:after="0" w:line="240" w:lineRule="auto"/>
              <w:ind w:left="1656" w:firstLineChars="0"/>
            </w:pPr>
            <w:r>
              <w:t xml:space="preserve">Option 2 (Apple): </w:t>
            </w:r>
          </w:p>
          <w:p w14:paraId="31FFB37B" w14:textId="77777777" w:rsidR="002C657C" w:rsidRDefault="002C657C" w:rsidP="002C657C">
            <w:pPr>
              <w:pStyle w:val="ListParagraph"/>
              <w:widowControl/>
              <w:numPr>
                <w:ilvl w:val="2"/>
                <w:numId w:val="22"/>
              </w:numPr>
              <w:spacing w:after="0" w:line="240" w:lineRule="auto"/>
              <w:ind w:left="2376" w:firstLineChars="0"/>
            </w:pPr>
            <w:r>
              <w:lastRenderedPageBreak/>
              <w:t>Regarding the different NR operation modes (EN-DC, NR-DC, NR-CA etc.), UE only needs to pass test in one mode (e.g., EN-DC, or NR CA, or NR-DC) to verify this enhancement.</w:t>
            </w:r>
            <w:r w:rsidRPr="00A3420D">
              <w:t xml:space="preserve"> </w:t>
            </w:r>
          </w:p>
          <w:p w14:paraId="3995354C" w14:textId="77777777" w:rsidR="002C657C" w:rsidRDefault="002C657C" w:rsidP="002C657C">
            <w:pPr>
              <w:pStyle w:val="ListParagraph"/>
              <w:widowControl/>
              <w:numPr>
                <w:ilvl w:val="3"/>
                <w:numId w:val="22"/>
              </w:numPr>
              <w:spacing w:after="0" w:line="240" w:lineRule="auto"/>
              <w:ind w:left="3096" w:firstLineChars="0"/>
            </w:pPr>
            <w:r w:rsidRPr="00DC361D">
              <w:t>unknown SCell in FR1 for EN-DC with the L3 reporting during activation</w:t>
            </w:r>
            <w:r>
              <w:t xml:space="preserve"> (</w:t>
            </w:r>
            <w:r w:rsidRPr="00DC361D">
              <w:t>subject to the core part discussion for FR1</w:t>
            </w:r>
            <w:r>
              <w:t>)</w:t>
            </w:r>
          </w:p>
          <w:p w14:paraId="2C2A869E" w14:textId="77777777" w:rsidR="002C657C" w:rsidRDefault="002C657C" w:rsidP="002C657C">
            <w:pPr>
              <w:pStyle w:val="ListParagraph"/>
              <w:widowControl/>
              <w:numPr>
                <w:ilvl w:val="3"/>
                <w:numId w:val="22"/>
              </w:numPr>
              <w:spacing w:after="0" w:line="240" w:lineRule="auto"/>
              <w:ind w:left="3096" w:firstLineChars="0"/>
            </w:pPr>
            <w:r w:rsidRPr="00DC361D">
              <w:t>unknown SCell in FR2 for EN-DC with the L3 reporting during activation</w:t>
            </w:r>
          </w:p>
          <w:p w14:paraId="767B255A" w14:textId="77777777" w:rsidR="002C657C" w:rsidRDefault="002C657C" w:rsidP="002C657C">
            <w:pPr>
              <w:pStyle w:val="ListParagraph"/>
              <w:widowControl/>
              <w:numPr>
                <w:ilvl w:val="3"/>
                <w:numId w:val="22"/>
              </w:numPr>
              <w:spacing w:after="0" w:line="240" w:lineRule="auto"/>
              <w:ind w:left="3096" w:firstLineChars="0"/>
            </w:pPr>
            <w:r w:rsidRPr="00DC361D">
              <w:t>unknown SCell in FR2 for EN-DC with beam sweeping factor reduction</w:t>
            </w:r>
          </w:p>
          <w:p w14:paraId="6D54D23F" w14:textId="77777777" w:rsidR="002C657C" w:rsidRDefault="002C657C" w:rsidP="002C657C">
            <w:pPr>
              <w:pStyle w:val="ListParagraph"/>
              <w:widowControl/>
              <w:numPr>
                <w:ilvl w:val="3"/>
                <w:numId w:val="22"/>
              </w:numPr>
              <w:spacing w:after="0" w:line="240" w:lineRule="auto"/>
              <w:ind w:left="3096" w:firstLineChars="0"/>
            </w:pPr>
            <w:r w:rsidRPr="00DC361D">
              <w:t>unknown SCell in FR1 (FR1+FR1 NR CA) with the L3 reporting during activation</w:t>
            </w:r>
            <w:r>
              <w:t xml:space="preserve"> (</w:t>
            </w:r>
            <w:r w:rsidRPr="00DC361D">
              <w:t>subject to the core part discussion for FR1</w:t>
            </w:r>
            <w:r>
              <w:t>)</w:t>
            </w:r>
          </w:p>
          <w:p w14:paraId="6A12B1F2" w14:textId="77777777" w:rsidR="002C657C" w:rsidRDefault="002C657C" w:rsidP="002C657C">
            <w:pPr>
              <w:pStyle w:val="ListParagraph"/>
              <w:widowControl/>
              <w:numPr>
                <w:ilvl w:val="3"/>
                <w:numId w:val="22"/>
              </w:numPr>
              <w:spacing w:after="0" w:line="240" w:lineRule="auto"/>
              <w:ind w:left="3096" w:firstLineChars="0"/>
            </w:pPr>
            <w:r w:rsidRPr="00DC361D">
              <w:t>unknown SCell in FR</w:t>
            </w:r>
            <w:r>
              <w:t>2</w:t>
            </w:r>
            <w:r w:rsidRPr="00DC361D">
              <w:t xml:space="preserve"> (FR1+FR</w:t>
            </w:r>
            <w:r>
              <w:t>2</w:t>
            </w:r>
            <w:r w:rsidRPr="00DC361D">
              <w:t xml:space="preserve"> NR CA) with the L3 reporting during activation</w:t>
            </w:r>
          </w:p>
          <w:p w14:paraId="0BA04FE2" w14:textId="4089B880" w:rsidR="00225D0C" w:rsidRDefault="002C657C" w:rsidP="002C657C">
            <w:pPr>
              <w:pStyle w:val="ListParagraph"/>
              <w:widowControl/>
              <w:numPr>
                <w:ilvl w:val="3"/>
                <w:numId w:val="22"/>
              </w:numPr>
              <w:spacing w:after="0" w:line="240" w:lineRule="auto"/>
              <w:ind w:left="3096" w:firstLineChars="0"/>
            </w:pPr>
            <w:r w:rsidRPr="00DC361D">
              <w:t>unknown SCell in FR</w:t>
            </w:r>
            <w:r>
              <w:t>2</w:t>
            </w:r>
            <w:r w:rsidRPr="00DC361D">
              <w:t xml:space="preserve"> (FR1+FR</w:t>
            </w:r>
            <w:r>
              <w:t>2</w:t>
            </w:r>
            <w:r w:rsidRPr="00DC361D">
              <w:t xml:space="preserve"> NR CA) with the beam sweeping factor reduction</w:t>
            </w:r>
          </w:p>
        </w:tc>
      </w:tr>
    </w:tbl>
    <w:p w14:paraId="4FCA9EB0" w14:textId="77777777" w:rsidR="00225D0C" w:rsidRDefault="00225D0C" w:rsidP="00225D0C">
      <w:pPr>
        <w:spacing w:after="120"/>
        <w:jc w:val="both"/>
      </w:pPr>
    </w:p>
    <w:p w14:paraId="2B36AC97" w14:textId="4243B64F" w:rsidR="00225D0C" w:rsidRDefault="002C657C" w:rsidP="00225D0C">
      <w:pPr>
        <w:spacing w:after="120"/>
        <w:jc w:val="both"/>
      </w:pPr>
      <w:r>
        <w:t>In order to control the TC number, we think UE only needs to pass the test in one NR operation mode even though we may specify the test case for different NR modes.</w:t>
      </w:r>
    </w:p>
    <w:p w14:paraId="0F515D86" w14:textId="2EC6E2CD" w:rsidR="002C657C" w:rsidRPr="002C657C" w:rsidRDefault="002C657C" w:rsidP="002C657C">
      <w:pPr>
        <w:spacing w:after="120"/>
        <w:jc w:val="both"/>
        <w:rPr>
          <w:rFonts w:eastAsia="SimSun"/>
          <w:b/>
          <w:bCs/>
          <w:i/>
          <w:iCs/>
        </w:rPr>
      </w:pPr>
      <w:r w:rsidRPr="002C657C">
        <w:rPr>
          <w:rFonts w:eastAsia="SimSun"/>
          <w:b/>
          <w:bCs/>
          <w:i/>
          <w:iCs/>
        </w:rPr>
        <w:t xml:space="preserve">Proposal 4: Regarding the different NR operation modes (EN-DC, NR-DC, NR-CA etc.), UE only needs to pass test in one mode (e.g., EN-DC, or NR CA, or NR-DC) to verify this enhancement. </w:t>
      </w:r>
    </w:p>
    <w:p w14:paraId="3F7D8B76" w14:textId="0EDDDC6E" w:rsidR="002C657C" w:rsidRDefault="002C657C" w:rsidP="002C657C">
      <w:pPr>
        <w:pStyle w:val="ListParagraph"/>
        <w:numPr>
          <w:ilvl w:val="0"/>
          <w:numId w:val="58"/>
        </w:numPr>
        <w:spacing w:after="120" w:line="240" w:lineRule="auto"/>
        <w:ind w:firstLineChars="0"/>
        <w:jc w:val="both"/>
        <w:rPr>
          <w:b/>
          <w:bCs/>
          <w:i/>
          <w:iCs/>
          <w:snapToGrid/>
          <w:sz w:val="24"/>
          <w:szCs w:val="24"/>
          <w:lang w:val="en-US" w:eastAsia="zh-CN"/>
        </w:rPr>
      </w:pPr>
      <w:r w:rsidRPr="002C657C">
        <w:rPr>
          <w:b/>
          <w:bCs/>
          <w:i/>
          <w:iCs/>
          <w:snapToGrid/>
          <w:sz w:val="24"/>
          <w:szCs w:val="24"/>
          <w:lang w:val="en-US" w:eastAsia="zh-CN"/>
        </w:rPr>
        <w:t xml:space="preserve">unknown SCell in FR1 for EN-DC </w:t>
      </w:r>
      <w:r w:rsidR="001A7D60">
        <w:rPr>
          <w:b/>
          <w:bCs/>
          <w:i/>
          <w:iCs/>
          <w:snapToGrid/>
          <w:sz w:val="24"/>
          <w:szCs w:val="24"/>
          <w:lang w:val="en-US" w:eastAsia="zh-CN"/>
        </w:rPr>
        <w:t>with FG31-1</w:t>
      </w:r>
      <w:r w:rsidRPr="002C657C">
        <w:rPr>
          <w:b/>
          <w:bCs/>
          <w:i/>
          <w:iCs/>
          <w:snapToGrid/>
          <w:sz w:val="24"/>
          <w:szCs w:val="24"/>
          <w:lang w:val="en-US" w:eastAsia="zh-CN"/>
        </w:rPr>
        <w:t xml:space="preserve"> </w:t>
      </w:r>
    </w:p>
    <w:p w14:paraId="62D0AF3A" w14:textId="4E5F62C4" w:rsidR="00C66637" w:rsidRPr="002C657C" w:rsidRDefault="00C66637" w:rsidP="002C657C">
      <w:pPr>
        <w:pStyle w:val="ListParagraph"/>
        <w:numPr>
          <w:ilvl w:val="0"/>
          <w:numId w:val="58"/>
        </w:numPr>
        <w:spacing w:after="120" w:line="240" w:lineRule="auto"/>
        <w:ind w:firstLineChars="0"/>
        <w:jc w:val="both"/>
        <w:rPr>
          <w:b/>
          <w:bCs/>
          <w:i/>
          <w:iCs/>
          <w:snapToGrid/>
          <w:sz w:val="24"/>
          <w:szCs w:val="24"/>
          <w:lang w:val="en-US" w:eastAsia="zh-CN"/>
        </w:rPr>
      </w:pPr>
      <w:r w:rsidRPr="002C657C">
        <w:rPr>
          <w:b/>
          <w:bCs/>
          <w:i/>
          <w:iCs/>
          <w:snapToGrid/>
          <w:sz w:val="24"/>
          <w:szCs w:val="24"/>
          <w:lang w:val="en-US" w:eastAsia="zh-CN"/>
        </w:rPr>
        <w:t>unknown SCell in FR1 for EN-DC</w:t>
      </w:r>
      <w:r w:rsidRPr="00C66637">
        <w:rPr>
          <w:b/>
          <w:bCs/>
          <w:i/>
          <w:iCs/>
          <w:snapToGrid/>
          <w:sz w:val="24"/>
          <w:szCs w:val="24"/>
          <w:lang w:val="en-US" w:eastAsia="zh-CN"/>
        </w:rPr>
        <w:t xml:space="preserve"> </w:t>
      </w:r>
      <w:r w:rsidR="001A7D60">
        <w:rPr>
          <w:b/>
          <w:bCs/>
          <w:i/>
          <w:iCs/>
          <w:snapToGrid/>
          <w:sz w:val="24"/>
          <w:szCs w:val="24"/>
          <w:lang w:val="en-US" w:eastAsia="zh-CN"/>
        </w:rPr>
        <w:t>with FG31-3</w:t>
      </w:r>
    </w:p>
    <w:p w14:paraId="4E5C0708" w14:textId="7430D17C" w:rsidR="002C657C" w:rsidRPr="002C657C" w:rsidRDefault="002C657C" w:rsidP="002C657C">
      <w:pPr>
        <w:pStyle w:val="ListParagraph"/>
        <w:numPr>
          <w:ilvl w:val="0"/>
          <w:numId w:val="58"/>
        </w:numPr>
        <w:spacing w:after="120" w:line="240" w:lineRule="auto"/>
        <w:ind w:firstLineChars="0"/>
        <w:jc w:val="both"/>
        <w:rPr>
          <w:b/>
          <w:bCs/>
          <w:i/>
          <w:iCs/>
          <w:snapToGrid/>
          <w:sz w:val="24"/>
          <w:szCs w:val="24"/>
          <w:lang w:val="en-US" w:eastAsia="zh-CN"/>
        </w:rPr>
      </w:pPr>
      <w:r w:rsidRPr="002C657C">
        <w:rPr>
          <w:b/>
          <w:bCs/>
          <w:i/>
          <w:iCs/>
          <w:snapToGrid/>
          <w:sz w:val="24"/>
          <w:szCs w:val="24"/>
          <w:lang w:val="en-US" w:eastAsia="zh-CN"/>
        </w:rPr>
        <w:t>unknown SCell in FR2 for EN-DC with</w:t>
      </w:r>
      <w:r w:rsidR="001A7D60">
        <w:rPr>
          <w:b/>
          <w:bCs/>
          <w:i/>
          <w:iCs/>
          <w:snapToGrid/>
          <w:sz w:val="24"/>
          <w:szCs w:val="24"/>
          <w:lang w:val="en-US" w:eastAsia="zh-CN"/>
        </w:rPr>
        <w:t xml:space="preserve"> FG31-1</w:t>
      </w:r>
    </w:p>
    <w:p w14:paraId="3B869D97" w14:textId="0169C418" w:rsidR="002C657C" w:rsidRPr="002C657C" w:rsidRDefault="002C657C" w:rsidP="002C657C">
      <w:pPr>
        <w:pStyle w:val="ListParagraph"/>
        <w:numPr>
          <w:ilvl w:val="0"/>
          <w:numId w:val="58"/>
        </w:numPr>
        <w:spacing w:after="120" w:line="240" w:lineRule="auto"/>
        <w:ind w:firstLineChars="0"/>
        <w:jc w:val="both"/>
        <w:rPr>
          <w:b/>
          <w:bCs/>
          <w:i/>
          <w:iCs/>
          <w:snapToGrid/>
          <w:sz w:val="24"/>
          <w:szCs w:val="24"/>
          <w:lang w:val="en-US" w:eastAsia="zh-CN"/>
        </w:rPr>
      </w:pPr>
      <w:r w:rsidRPr="002C657C">
        <w:rPr>
          <w:b/>
          <w:bCs/>
          <w:i/>
          <w:iCs/>
          <w:snapToGrid/>
          <w:sz w:val="24"/>
          <w:szCs w:val="24"/>
          <w:lang w:val="en-US" w:eastAsia="zh-CN"/>
        </w:rPr>
        <w:t xml:space="preserve">unknown SCell in FR2 for EN-DC with </w:t>
      </w:r>
      <w:r w:rsidR="001A7D60">
        <w:rPr>
          <w:b/>
          <w:bCs/>
          <w:i/>
          <w:iCs/>
          <w:snapToGrid/>
          <w:sz w:val="24"/>
          <w:szCs w:val="24"/>
          <w:lang w:val="en-US" w:eastAsia="zh-CN"/>
        </w:rPr>
        <w:t>FG31-2 and FG31-3</w:t>
      </w:r>
    </w:p>
    <w:p w14:paraId="47D8FD6B" w14:textId="77777777" w:rsidR="001A7D60" w:rsidRDefault="002C657C" w:rsidP="002C657C">
      <w:pPr>
        <w:pStyle w:val="ListParagraph"/>
        <w:numPr>
          <w:ilvl w:val="0"/>
          <w:numId w:val="58"/>
        </w:numPr>
        <w:spacing w:after="120" w:line="240" w:lineRule="auto"/>
        <w:ind w:firstLineChars="0"/>
        <w:jc w:val="both"/>
        <w:rPr>
          <w:b/>
          <w:bCs/>
          <w:i/>
          <w:iCs/>
          <w:snapToGrid/>
          <w:sz w:val="24"/>
          <w:szCs w:val="24"/>
          <w:lang w:val="en-US" w:eastAsia="zh-CN"/>
        </w:rPr>
      </w:pPr>
      <w:r w:rsidRPr="002C657C">
        <w:rPr>
          <w:b/>
          <w:bCs/>
          <w:i/>
          <w:iCs/>
          <w:snapToGrid/>
          <w:sz w:val="24"/>
          <w:szCs w:val="24"/>
          <w:lang w:val="en-US" w:eastAsia="zh-CN"/>
        </w:rPr>
        <w:t xml:space="preserve">unknown SCell in FR1 (FR1+FR1 NR CA) with </w:t>
      </w:r>
      <w:r w:rsidR="001A7D60">
        <w:rPr>
          <w:b/>
          <w:bCs/>
          <w:i/>
          <w:iCs/>
          <w:snapToGrid/>
          <w:sz w:val="24"/>
          <w:szCs w:val="24"/>
          <w:lang w:val="en-US" w:eastAsia="zh-CN"/>
        </w:rPr>
        <w:t>FG31-1</w:t>
      </w:r>
    </w:p>
    <w:p w14:paraId="365881F9" w14:textId="4219A715" w:rsidR="002C657C" w:rsidRPr="001A7D60" w:rsidRDefault="001A7D60" w:rsidP="001A7D60">
      <w:pPr>
        <w:pStyle w:val="ListParagraph"/>
        <w:numPr>
          <w:ilvl w:val="0"/>
          <w:numId w:val="58"/>
        </w:numPr>
        <w:spacing w:after="120" w:line="240" w:lineRule="auto"/>
        <w:ind w:firstLineChars="0"/>
        <w:jc w:val="both"/>
        <w:rPr>
          <w:b/>
          <w:bCs/>
          <w:i/>
          <w:iCs/>
          <w:snapToGrid/>
          <w:sz w:val="24"/>
          <w:szCs w:val="24"/>
          <w:lang w:val="en-US" w:eastAsia="zh-CN"/>
        </w:rPr>
      </w:pPr>
      <w:r w:rsidRPr="002C657C">
        <w:rPr>
          <w:b/>
          <w:bCs/>
          <w:i/>
          <w:iCs/>
          <w:snapToGrid/>
          <w:sz w:val="24"/>
          <w:szCs w:val="24"/>
          <w:lang w:val="en-US" w:eastAsia="zh-CN"/>
        </w:rPr>
        <w:t xml:space="preserve">unknown SCell in FR1 (FR1+FR1 NR CA) with </w:t>
      </w:r>
      <w:r>
        <w:rPr>
          <w:b/>
          <w:bCs/>
          <w:i/>
          <w:iCs/>
          <w:snapToGrid/>
          <w:sz w:val="24"/>
          <w:szCs w:val="24"/>
          <w:lang w:val="en-US" w:eastAsia="zh-CN"/>
        </w:rPr>
        <w:t>FG31-3</w:t>
      </w:r>
    </w:p>
    <w:p w14:paraId="7C7EF84F" w14:textId="5630B60A" w:rsidR="002C657C" w:rsidRPr="002C657C" w:rsidRDefault="002C657C" w:rsidP="002C657C">
      <w:pPr>
        <w:pStyle w:val="ListParagraph"/>
        <w:numPr>
          <w:ilvl w:val="0"/>
          <w:numId w:val="58"/>
        </w:numPr>
        <w:spacing w:after="120" w:line="240" w:lineRule="auto"/>
        <w:ind w:firstLineChars="0"/>
        <w:jc w:val="both"/>
        <w:rPr>
          <w:b/>
          <w:bCs/>
          <w:i/>
          <w:iCs/>
          <w:snapToGrid/>
          <w:sz w:val="24"/>
          <w:szCs w:val="24"/>
          <w:lang w:val="en-US" w:eastAsia="zh-CN"/>
        </w:rPr>
      </w:pPr>
      <w:r w:rsidRPr="002C657C">
        <w:rPr>
          <w:b/>
          <w:bCs/>
          <w:i/>
          <w:iCs/>
          <w:snapToGrid/>
          <w:sz w:val="24"/>
          <w:szCs w:val="24"/>
          <w:lang w:val="en-US" w:eastAsia="zh-CN"/>
        </w:rPr>
        <w:t xml:space="preserve">unknown SCell in FR2 (FR1+FR2 NR CA) </w:t>
      </w:r>
      <w:r w:rsidR="001A7D60">
        <w:rPr>
          <w:b/>
          <w:bCs/>
          <w:i/>
          <w:iCs/>
          <w:snapToGrid/>
          <w:sz w:val="24"/>
          <w:szCs w:val="24"/>
          <w:lang w:val="en-US" w:eastAsia="zh-CN"/>
        </w:rPr>
        <w:t>with FG31-1</w:t>
      </w:r>
    </w:p>
    <w:p w14:paraId="6CE9687B" w14:textId="5C0D32FC" w:rsidR="002C657C" w:rsidRPr="002C657C" w:rsidRDefault="002C657C" w:rsidP="002C657C">
      <w:pPr>
        <w:pStyle w:val="ListParagraph"/>
        <w:numPr>
          <w:ilvl w:val="0"/>
          <w:numId w:val="58"/>
        </w:numPr>
        <w:spacing w:after="120" w:line="240" w:lineRule="auto"/>
        <w:ind w:firstLineChars="0"/>
        <w:jc w:val="both"/>
        <w:rPr>
          <w:b/>
          <w:bCs/>
          <w:i/>
          <w:iCs/>
          <w:snapToGrid/>
          <w:sz w:val="24"/>
          <w:szCs w:val="24"/>
          <w:lang w:val="en-US" w:eastAsia="zh-CN"/>
        </w:rPr>
      </w:pPr>
      <w:r w:rsidRPr="002C657C">
        <w:rPr>
          <w:b/>
          <w:bCs/>
          <w:i/>
          <w:iCs/>
          <w:snapToGrid/>
          <w:sz w:val="24"/>
          <w:szCs w:val="24"/>
          <w:lang w:val="en-US" w:eastAsia="zh-CN"/>
        </w:rPr>
        <w:t xml:space="preserve">unknown SCell in FR2 (FR1+FR2 NR CA) </w:t>
      </w:r>
      <w:r w:rsidR="001A7D60">
        <w:rPr>
          <w:b/>
          <w:bCs/>
          <w:i/>
          <w:iCs/>
          <w:snapToGrid/>
          <w:sz w:val="24"/>
          <w:szCs w:val="24"/>
          <w:lang w:val="en-US" w:eastAsia="zh-CN"/>
        </w:rPr>
        <w:t xml:space="preserve">with FG31-2 </w:t>
      </w:r>
      <w:r w:rsidR="001A7D60">
        <w:rPr>
          <w:rFonts w:hint="eastAsia"/>
          <w:b/>
          <w:bCs/>
          <w:i/>
          <w:iCs/>
          <w:snapToGrid/>
          <w:sz w:val="24"/>
          <w:szCs w:val="24"/>
          <w:lang w:val="en-US" w:eastAsia="zh-CN"/>
        </w:rPr>
        <w:t>an</w:t>
      </w:r>
      <w:r w:rsidR="001A7D60">
        <w:rPr>
          <w:b/>
          <w:bCs/>
          <w:i/>
          <w:iCs/>
          <w:snapToGrid/>
          <w:sz w:val="24"/>
          <w:szCs w:val="24"/>
          <w:lang w:val="en-US" w:eastAsia="zh-CN"/>
        </w:rPr>
        <w:t>d FG31-3</w:t>
      </w:r>
    </w:p>
    <w:p w14:paraId="69C66B5C" w14:textId="27E91368" w:rsidR="00C66637" w:rsidRPr="00C66637" w:rsidRDefault="001A7D60" w:rsidP="00C33619">
      <w:pPr>
        <w:spacing w:after="120"/>
        <w:jc w:val="both"/>
        <w:rPr>
          <w:b/>
          <w:bCs/>
          <w:i/>
          <w:iCs/>
        </w:rPr>
      </w:pPr>
      <w:r>
        <w:rPr>
          <w:b/>
          <w:bCs/>
          <w:i/>
          <w:iCs/>
        </w:rPr>
        <w:t>where,</w:t>
      </w:r>
      <w:r w:rsidR="00C66637" w:rsidRPr="00C66637">
        <w:rPr>
          <w:b/>
          <w:bCs/>
          <w:i/>
          <w:iCs/>
        </w:rPr>
        <w:t xml:space="preserve"> </w:t>
      </w:r>
    </w:p>
    <w:p w14:paraId="1D8DA6BF" w14:textId="4B38FA5F" w:rsidR="00C33619" w:rsidRPr="00C66637" w:rsidRDefault="001A7D60" w:rsidP="00C33619">
      <w:pPr>
        <w:spacing w:after="120"/>
        <w:jc w:val="both"/>
        <w:rPr>
          <w:b/>
          <w:bCs/>
          <w:i/>
          <w:iCs/>
        </w:rPr>
      </w:pPr>
      <w:r>
        <w:rPr>
          <w:b/>
          <w:bCs/>
          <w:i/>
          <w:iCs/>
        </w:rPr>
        <w:t>FG</w:t>
      </w:r>
      <w:r w:rsidR="00C66637" w:rsidRPr="00C66637">
        <w:rPr>
          <w:b/>
          <w:bCs/>
          <w:i/>
          <w:iCs/>
        </w:rPr>
        <w:t xml:space="preserve">31-1: L3 reporting during activation, </w:t>
      </w:r>
    </w:p>
    <w:p w14:paraId="4236BA0B" w14:textId="4390676B" w:rsidR="00C66637" w:rsidRPr="00C66637" w:rsidRDefault="001A7D60" w:rsidP="00C33619">
      <w:pPr>
        <w:spacing w:after="120"/>
        <w:jc w:val="both"/>
        <w:rPr>
          <w:b/>
          <w:bCs/>
          <w:i/>
          <w:iCs/>
        </w:rPr>
      </w:pPr>
      <w:r>
        <w:rPr>
          <w:b/>
          <w:bCs/>
          <w:i/>
          <w:iCs/>
        </w:rPr>
        <w:t>FG</w:t>
      </w:r>
      <w:r w:rsidR="00C66637" w:rsidRPr="00C66637">
        <w:rPr>
          <w:b/>
          <w:bCs/>
          <w:i/>
          <w:iCs/>
        </w:rPr>
        <w:t>31-2: beam sweeping factor reduction</w:t>
      </w:r>
    </w:p>
    <w:p w14:paraId="240C63A7" w14:textId="066E8549" w:rsidR="00C66637" w:rsidRPr="00C66637" w:rsidRDefault="001A7D60" w:rsidP="00C33619">
      <w:pPr>
        <w:spacing w:after="120"/>
        <w:jc w:val="both"/>
        <w:rPr>
          <w:b/>
          <w:bCs/>
          <w:i/>
          <w:iCs/>
        </w:rPr>
      </w:pPr>
      <w:r>
        <w:rPr>
          <w:b/>
          <w:bCs/>
          <w:i/>
          <w:iCs/>
        </w:rPr>
        <w:t>FG</w:t>
      </w:r>
      <w:r w:rsidR="00C66637" w:rsidRPr="00C66637">
        <w:rPr>
          <w:b/>
          <w:bCs/>
          <w:i/>
          <w:iCs/>
        </w:rPr>
        <w:t xml:space="preserve">31-3: </w:t>
      </w:r>
      <w:r w:rsidR="00C66637">
        <w:rPr>
          <w:b/>
          <w:bCs/>
          <w:i/>
          <w:iCs/>
        </w:rPr>
        <w:t>“</w:t>
      </w:r>
      <w:r w:rsidR="00C66637" w:rsidRPr="00C66637">
        <w:rPr>
          <w:b/>
          <w:bCs/>
          <w:i/>
          <w:iCs/>
        </w:rPr>
        <w:t>Use SSB periodicity instead of SMTC periodicity”</w:t>
      </w:r>
      <w:r w:rsidR="00C66637">
        <w:rPr>
          <w:b/>
          <w:bCs/>
          <w:i/>
          <w:iCs/>
        </w:rPr>
        <w:t xml:space="preserve"> +</w:t>
      </w:r>
      <w:r w:rsidR="00C66637" w:rsidRPr="00C66637">
        <w:rPr>
          <w:b/>
          <w:bCs/>
          <w:i/>
          <w:iCs/>
        </w:rPr>
        <w:t xml:space="preserve"> “Performing L1-RSRP measurement in non-DRX mode even DRX is configured</w:t>
      </w:r>
      <w:r w:rsidR="00C66637">
        <w:rPr>
          <w:b/>
          <w:bCs/>
          <w:i/>
          <w:iCs/>
        </w:rPr>
        <w:t>”</w:t>
      </w:r>
    </w:p>
    <w:p w14:paraId="52B9D113" w14:textId="77777777" w:rsidR="00C66637" w:rsidRDefault="00C66637" w:rsidP="00C33619">
      <w:pPr>
        <w:spacing w:after="120"/>
        <w:jc w:val="both"/>
      </w:pPr>
    </w:p>
    <w:p w14:paraId="427F2294" w14:textId="68D32B19" w:rsidR="001A7D60" w:rsidRDefault="001A7D60" w:rsidP="00C33619">
      <w:pPr>
        <w:spacing w:after="120"/>
        <w:jc w:val="both"/>
      </w:pPr>
      <w:r>
        <w:t>Based on the above analysis, the TC list we propose in this meeting is:</w:t>
      </w:r>
    </w:p>
    <w:tbl>
      <w:tblPr>
        <w:tblStyle w:val="TableGrid5"/>
        <w:tblW w:w="9758" w:type="dxa"/>
        <w:tblInd w:w="-113" w:type="dxa"/>
        <w:tblLook w:val="04A0" w:firstRow="1" w:lastRow="0" w:firstColumn="1" w:lastColumn="0" w:noHBand="0" w:noVBand="1"/>
      </w:tblPr>
      <w:tblGrid>
        <w:gridCol w:w="1449"/>
        <w:gridCol w:w="802"/>
        <w:gridCol w:w="3111"/>
        <w:gridCol w:w="1429"/>
        <w:gridCol w:w="1402"/>
        <w:gridCol w:w="1565"/>
      </w:tblGrid>
      <w:tr w:rsidR="007369CE" w:rsidRPr="007369CE" w14:paraId="3FD20DD3" w14:textId="77777777" w:rsidTr="007369CE">
        <w:trPr>
          <w:trHeight w:val="20"/>
        </w:trPr>
        <w:tc>
          <w:tcPr>
            <w:tcW w:w="1449" w:type="dxa"/>
          </w:tcPr>
          <w:p w14:paraId="6EFEBEB7" w14:textId="77777777" w:rsidR="00F35817" w:rsidRPr="00F35817" w:rsidRDefault="00F35817" w:rsidP="007369CE">
            <w:pPr>
              <w:spacing w:after="0"/>
              <w:rPr>
                <w:rFonts w:eastAsia="SimSun"/>
                <w:sz w:val="20"/>
                <w:szCs w:val="20"/>
              </w:rPr>
            </w:pPr>
            <w:r w:rsidRPr="00F35817">
              <w:rPr>
                <w:rFonts w:eastAsia="SimSun"/>
                <w:sz w:val="20"/>
                <w:szCs w:val="20"/>
              </w:rPr>
              <w:t>Feature</w:t>
            </w:r>
          </w:p>
        </w:tc>
        <w:tc>
          <w:tcPr>
            <w:tcW w:w="802" w:type="dxa"/>
          </w:tcPr>
          <w:p w14:paraId="3DE77322" w14:textId="77777777" w:rsidR="00F35817" w:rsidRPr="00F35817" w:rsidRDefault="00F35817" w:rsidP="007369CE">
            <w:pPr>
              <w:spacing w:after="0"/>
              <w:rPr>
                <w:rFonts w:eastAsia="SimSun"/>
                <w:sz w:val="20"/>
                <w:szCs w:val="20"/>
              </w:rPr>
            </w:pPr>
            <w:r w:rsidRPr="00F35817">
              <w:rPr>
                <w:rFonts w:eastAsia="SimSun"/>
                <w:sz w:val="20"/>
                <w:szCs w:val="20"/>
              </w:rPr>
              <w:t>Index</w:t>
            </w:r>
          </w:p>
        </w:tc>
        <w:tc>
          <w:tcPr>
            <w:tcW w:w="3111" w:type="dxa"/>
          </w:tcPr>
          <w:p w14:paraId="7338B48B" w14:textId="77777777" w:rsidR="00F35817" w:rsidRPr="00F35817" w:rsidRDefault="00F35817" w:rsidP="007369CE">
            <w:pPr>
              <w:spacing w:after="0"/>
              <w:rPr>
                <w:rFonts w:eastAsia="SimSun"/>
                <w:sz w:val="20"/>
                <w:szCs w:val="20"/>
              </w:rPr>
            </w:pPr>
            <w:r w:rsidRPr="00F35817">
              <w:rPr>
                <w:rFonts w:eastAsia="SimSun"/>
                <w:sz w:val="20"/>
                <w:szCs w:val="20"/>
              </w:rPr>
              <w:t>Test case</w:t>
            </w:r>
          </w:p>
        </w:tc>
        <w:tc>
          <w:tcPr>
            <w:tcW w:w="1429" w:type="dxa"/>
          </w:tcPr>
          <w:p w14:paraId="6173267D" w14:textId="77777777" w:rsidR="00F35817" w:rsidRPr="00F35817" w:rsidRDefault="00F35817" w:rsidP="007369CE">
            <w:pPr>
              <w:spacing w:after="0"/>
              <w:rPr>
                <w:rFonts w:eastAsia="SimSun"/>
                <w:sz w:val="20"/>
                <w:szCs w:val="20"/>
              </w:rPr>
            </w:pPr>
            <w:r w:rsidRPr="00F35817">
              <w:rPr>
                <w:rFonts w:eastAsia="SimSun"/>
                <w:sz w:val="20"/>
                <w:szCs w:val="20"/>
              </w:rPr>
              <w:t>This TC is needed</w:t>
            </w:r>
          </w:p>
        </w:tc>
        <w:tc>
          <w:tcPr>
            <w:tcW w:w="1402" w:type="dxa"/>
          </w:tcPr>
          <w:p w14:paraId="19987C21" w14:textId="77777777" w:rsidR="00F35817" w:rsidRPr="00F35817" w:rsidRDefault="00F35817" w:rsidP="007369CE">
            <w:pPr>
              <w:spacing w:after="0"/>
              <w:rPr>
                <w:rFonts w:eastAsia="SimSun"/>
                <w:sz w:val="20"/>
                <w:szCs w:val="20"/>
              </w:rPr>
            </w:pPr>
            <w:r w:rsidRPr="00F35817">
              <w:rPr>
                <w:rFonts w:eastAsia="SimSun"/>
                <w:sz w:val="20"/>
                <w:szCs w:val="20"/>
              </w:rPr>
              <w:t>This TC is NOT needed</w:t>
            </w:r>
          </w:p>
        </w:tc>
        <w:tc>
          <w:tcPr>
            <w:tcW w:w="1565" w:type="dxa"/>
          </w:tcPr>
          <w:p w14:paraId="09DEB4FD" w14:textId="77777777" w:rsidR="00F35817" w:rsidRPr="00F35817" w:rsidRDefault="00F35817" w:rsidP="007369CE">
            <w:pPr>
              <w:spacing w:after="0"/>
              <w:rPr>
                <w:rFonts w:eastAsia="SimSun"/>
                <w:sz w:val="20"/>
                <w:szCs w:val="20"/>
              </w:rPr>
            </w:pPr>
            <w:r w:rsidRPr="00F35817">
              <w:rPr>
                <w:rFonts w:eastAsia="SimSun"/>
                <w:sz w:val="20"/>
                <w:szCs w:val="20"/>
              </w:rPr>
              <w:t>Detailed Scope</w:t>
            </w:r>
          </w:p>
        </w:tc>
      </w:tr>
      <w:tr w:rsidR="005A53CC" w:rsidRPr="007369CE" w14:paraId="272F2056" w14:textId="77777777" w:rsidTr="007369CE">
        <w:trPr>
          <w:trHeight w:val="20"/>
        </w:trPr>
        <w:tc>
          <w:tcPr>
            <w:tcW w:w="1449" w:type="dxa"/>
            <w:vMerge w:val="restart"/>
            <w:vAlign w:val="center"/>
          </w:tcPr>
          <w:p w14:paraId="3FB33EA0" w14:textId="77777777" w:rsidR="007369CE" w:rsidRDefault="005A53CC" w:rsidP="007369CE">
            <w:pPr>
              <w:spacing w:after="0"/>
              <w:rPr>
                <w:rFonts w:eastAsia="SimSun"/>
                <w:sz w:val="20"/>
                <w:szCs w:val="20"/>
              </w:rPr>
            </w:pPr>
            <w:r w:rsidRPr="007369CE">
              <w:rPr>
                <w:rFonts w:eastAsia="SimSun"/>
                <w:sz w:val="20"/>
                <w:szCs w:val="20"/>
              </w:rPr>
              <w:t xml:space="preserve">FG31-1: </w:t>
            </w:r>
          </w:p>
          <w:p w14:paraId="78692F2A" w14:textId="04620700" w:rsidR="005A53CC" w:rsidRPr="00F35817" w:rsidRDefault="005A53CC" w:rsidP="007369CE">
            <w:pPr>
              <w:spacing w:after="0"/>
              <w:rPr>
                <w:rFonts w:eastAsia="SimSun"/>
                <w:sz w:val="20"/>
                <w:szCs w:val="20"/>
              </w:rPr>
            </w:pPr>
            <w:r w:rsidRPr="00F35817">
              <w:rPr>
                <w:rFonts w:eastAsia="SimSun"/>
                <w:sz w:val="20"/>
                <w:szCs w:val="20"/>
              </w:rPr>
              <w:t>L3 report based enhancement</w:t>
            </w:r>
          </w:p>
        </w:tc>
        <w:tc>
          <w:tcPr>
            <w:tcW w:w="802" w:type="dxa"/>
          </w:tcPr>
          <w:p w14:paraId="76436474" w14:textId="77777777" w:rsidR="005A53CC" w:rsidRPr="00F35817" w:rsidRDefault="005A53CC" w:rsidP="007369CE">
            <w:pPr>
              <w:spacing w:after="0"/>
              <w:rPr>
                <w:rFonts w:eastAsia="SimSun"/>
                <w:sz w:val="20"/>
                <w:szCs w:val="20"/>
              </w:rPr>
            </w:pPr>
            <w:r w:rsidRPr="00F35817">
              <w:rPr>
                <w:rFonts w:eastAsia="SimSun"/>
                <w:sz w:val="20"/>
                <w:szCs w:val="20"/>
              </w:rPr>
              <w:t>1</w:t>
            </w:r>
          </w:p>
        </w:tc>
        <w:tc>
          <w:tcPr>
            <w:tcW w:w="3111" w:type="dxa"/>
          </w:tcPr>
          <w:p w14:paraId="12719C45" w14:textId="77777777" w:rsidR="005A53CC" w:rsidRPr="00F35817" w:rsidRDefault="005A53CC" w:rsidP="007369CE">
            <w:pPr>
              <w:spacing w:after="0"/>
              <w:rPr>
                <w:rFonts w:eastAsia="SimSun"/>
                <w:sz w:val="20"/>
                <w:szCs w:val="20"/>
              </w:rPr>
            </w:pPr>
            <w:r w:rsidRPr="00F35817">
              <w:rPr>
                <w:rFonts w:eastAsia="SimSun"/>
                <w:sz w:val="20"/>
                <w:szCs w:val="20"/>
              </w:rPr>
              <w:t>FR2 unknown SCell activation with L3 report</w:t>
            </w:r>
          </w:p>
        </w:tc>
        <w:tc>
          <w:tcPr>
            <w:tcW w:w="1429" w:type="dxa"/>
          </w:tcPr>
          <w:p w14:paraId="2B84CCB9" w14:textId="465816E6" w:rsidR="005A53CC" w:rsidRPr="00F35817" w:rsidRDefault="005A53CC" w:rsidP="007369CE">
            <w:pPr>
              <w:spacing w:after="0"/>
              <w:rPr>
                <w:rFonts w:eastAsia="SimSun"/>
                <w:sz w:val="20"/>
                <w:szCs w:val="20"/>
              </w:rPr>
            </w:pPr>
            <w:r w:rsidRPr="007369CE">
              <w:rPr>
                <w:rFonts w:eastAsia="SimSun"/>
                <w:sz w:val="20"/>
                <w:szCs w:val="20"/>
              </w:rPr>
              <w:t>Apple</w:t>
            </w:r>
          </w:p>
        </w:tc>
        <w:tc>
          <w:tcPr>
            <w:tcW w:w="1402" w:type="dxa"/>
          </w:tcPr>
          <w:p w14:paraId="20AE9DE4" w14:textId="77777777" w:rsidR="005A53CC" w:rsidRPr="00F35817" w:rsidRDefault="005A53CC" w:rsidP="007369CE">
            <w:pPr>
              <w:spacing w:after="0"/>
              <w:rPr>
                <w:rFonts w:eastAsia="SimSun"/>
                <w:sz w:val="20"/>
                <w:szCs w:val="20"/>
              </w:rPr>
            </w:pPr>
          </w:p>
        </w:tc>
        <w:tc>
          <w:tcPr>
            <w:tcW w:w="1565" w:type="dxa"/>
          </w:tcPr>
          <w:p w14:paraId="65EBEEA5" w14:textId="70B6A497" w:rsidR="005A53CC" w:rsidRPr="00F35817" w:rsidRDefault="005A53CC" w:rsidP="007369CE">
            <w:pPr>
              <w:spacing w:after="0"/>
              <w:rPr>
                <w:rFonts w:eastAsia="SimSun"/>
                <w:sz w:val="20"/>
                <w:szCs w:val="20"/>
              </w:rPr>
            </w:pPr>
            <w:r w:rsidRPr="007369CE">
              <w:rPr>
                <w:rFonts w:eastAsia="SimSun"/>
                <w:sz w:val="20"/>
                <w:szCs w:val="20"/>
              </w:rPr>
              <w:t>For FR2</w:t>
            </w:r>
          </w:p>
        </w:tc>
      </w:tr>
      <w:tr w:rsidR="005A53CC" w:rsidRPr="007369CE" w14:paraId="423F04AB" w14:textId="77777777" w:rsidTr="007369CE">
        <w:trPr>
          <w:trHeight w:val="20"/>
        </w:trPr>
        <w:tc>
          <w:tcPr>
            <w:tcW w:w="1449" w:type="dxa"/>
            <w:vMerge/>
          </w:tcPr>
          <w:p w14:paraId="55F84866" w14:textId="77777777" w:rsidR="005A53CC" w:rsidRPr="00F35817" w:rsidRDefault="005A53CC" w:rsidP="007369CE">
            <w:pPr>
              <w:spacing w:after="0"/>
              <w:rPr>
                <w:rFonts w:eastAsia="SimSun"/>
                <w:sz w:val="20"/>
                <w:szCs w:val="20"/>
              </w:rPr>
            </w:pPr>
          </w:p>
        </w:tc>
        <w:tc>
          <w:tcPr>
            <w:tcW w:w="802" w:type="dxa"/>
          </w:tcPr>
          <w:p w14:paraId="30FE63FF" w14:textId="77777777" w:rsidR="005A53CC" w:rsidRPr="00F35817" w:rsidRDefault="005A53CC" w:rsidP="007369CE">
            <w:pPr>
              <w:spacing w:after="0"/>
              <w:rPr>
                <w:rFonts w:eastAsia="SimSun"/>
                <w:sz w:val="20"/>
                <w:szCs w:val="20"/>
              </w:rPr>
            </w:pPr>
            <w:r w:rsidRPr="00F35817">
              <w:rPr>
                <w:rFonts w:eastAsia="SimSun"/>
                <w:sz w:val="20"/>
                <w:szCs w:val="20"/>
              </w:rPr>
              <w:t>2</w:t>
            </w:r>
          </w:p>
        </w:tc>
        <w:tc>
          <w:tcPr>
            <w:tcW w:w="3111" w:type="dxa"/>
          </w:tcPr>
          <w:p w14:paraId="2A4EF98A" w14:textId="25801B30" w:rsidR="005A53CC" w:rsidRPr="00F35817" w:rsidRDefault="005A53CC" w:rsidP="007369CE">
            <w:pPr>
              <w:spacing w:after="0"/>
              <w:rPr>
                <w:rFonts w:eastAsia="SimSun"/>
                <w:sz w:val="20"/>
                <w:szCs w:val="20"/>
              </w:rPr>
            </w:pPr>
            <w:r w:rsidRPr="007369CE">
              <w:rPr>
                <w:rFonts w:eastAsia="SimSun"/>
                <w:sz w:val="20"/>
                <w:szCs w:val="20"/>
              </w:rPr>
              <w:t xml:space="preserve">FR2 </w:t>
            </w:r>
            <w:r w:rsidRPr="00F35817">
              <w:rPr>
                <w:rFonts w:eastAsia="SimSun"/>
                <w:sz w:val="20"/>
                <w:szCs w:val="20"/>
              </w:rPr>
              <w:t>PUCCH SCell activation delay with L3 report</w:t>
            </w:r>
          </w:p>
        </w:tc>
        <w:tc>
          <w:tcPr>
            <w:tcW w:w="1429" w:type="dxa"/>
          </w:tcPr>
          <w:p w14:paraId="32C7FD0C" w14:textId="363313D9" w:rsidR="005A53CC" w:rsidRPr="00F35817" w:rsidRDefault="005A53CC" w:rsidP="007369CE">
            <w:pPr>
              <w:spacing w:after="0"/>
              <w:rPr>
                <w:rFonts w:eastAsia="SimSun"/>
                <w:sz w:val="20"/>
                <w:szCs w:val="20"/>
              </w:rPr>
            </w:pPr>
          </w:p>
        </w:tc>
        <w:tc>
          <w:tcPr>
            <w:tcW w:w="1402" w:type="dxa"/>
          </w:tcPr>
          <w:p w14:paraId="3D438E00" w14:textId="754276C8" w:rsidR="005A53CC" w:rsidRPr="00F35817" w:rsidRDefault="005A53CC" w:rsidP="007369CE">
            <w:pPr>
              <w:spacing w:after="0"/>
              <w:rPr>
                <w:rFonts w:eastAsia="SimSun"/>
                <w:sz w:val="20"/>
                <w:szCs w:val="20"/>
              </w:rPr>
            </w:pPr>
            <w:r w:rsidRPr="007369CE">
              <w:rPr>
                <w:rFonts w:eastAsia="SimSun"/>
                <w:sz w:val="20"/>
                <w:szCs w:val="20"/>
              </w:rPr>
              <w:t>Apple</w:t>
            </w:r>
          </w:p>
        </w:tc>
        <w:tc>
          <w:tcPr>
            <w:tcW w:w="1565" w:type="dxa"/>
          </w:tcPr>
          <w:p w14:paraId="63AB6B44" w14:textId="66194E21" w:rsidR="005A53CC" w:rsidRPr="00F35817" w:rsidRDefault="005A53CC" w:rsidP="007369CE">
            <w:pPr>
              <w:spacing w:after="0"/>
              <w:rPr>
                <w:rFonts w:eastAsia="SimSun"/>
                <w:sz w:val="20"/>
                <w:szCs w:val="20"/>
              </w:rPr>
            </w:pPr>
            <w:r w:rsidRPr="007369CE">
              <w:rPr>
                <w:rFonts w:eastAsia="SimSun"/>
                <w:sz w:val="20"/>
                <w:szCs w:val="20"/>
              </w:rPr>
              <w:t>For FR2</w:t>
            </w:r>
          </w:p>
        </w:tc>
      </w:tr>
      <w:tr w:rsidR="005A53CC" w:rsidRPr="007369CE" w14:paraId="4E1C2ADD" w14:textId="77777777" w:rsidTr="007369CE">
        <w:trPr>
          <w:trHeight w:val="20"/>
        </w:trPr>
        <w:tc>
          <w:tcPr>
            <w:tcW w:w="1449" w:type="dxa"/>
            <w:vMerge/>
          </w:tcPr>
          <w:p w14:paraId="06A2DC5B" w14:textId="77777777" w:rsidR="005A53CC" w:rsidRPr="00F35817" w:rsidRDefault="005A53CC" w:rsidP="007369CE">
            <w:pPr>
              <w:spacing w:after="0"/>
              <w:rPr>
                <w:rFonts w:eastAsia="SimSun"/>
                <w:sz w:val="20"/>
                <w:szCs w:val="20"/>
              </w:rPr>
            </w:pPr>
          </w:p>
        </w:tc>
        <w:tc>
          <w:tcPr>
            <w:tcW w:w="802" w:type="dxa"/>
          </w:tcPr>
          <w:p w14:paraId="30EC466F" w14:textId="77777777" w:rsidR="005A53CC" w:rsidRPr="00F35817" w:rsidRDefault="005A53CC" w:rsidP="007369CE">
            <w:pPr>
              <w:spacing w:after="0"/>
              <w:rPr>
                <w:rFonts w:eastAsia="SimSun"/>
                <w:sz w:val="20"/>
                <w:szCs w:val="20"/>
              </w:rPr>
            </w:pPr>
            <w:r w:rsidRPr="00F35817">
              <w:rPr>
                <w:rFonts w:eastAsia="SimSun"/>
                <w:sz w:val="20"/>
                <w:szCs w:val="20"/>
              </w:rPr>
              <w:t>3</w:t>
            </w:r>
          </w:p>
        </w:tc>
        <w:tc>
          <w:tcPr>
            <w:tcW w:w="3111" w:type="dxa"/>
          </w:tcPr>
          <w:p w14:paraId="7356CCB7" w14:textId="77777777" w:rsidR="005A53CC" w:rsidRPr="00F35817" w:rsidRDefault="005A53CC" w:rsidP="007369CE">
            <w:pPr>
              <w:overflowPunct/>
              <w:autoSpaceDE/>
              <w:autoSpaceDN/>
              <w:adjustRightInd/>
              <w:spacing w:after="0"/>
              <w:contextualSpacing/>
              <w:jc w:val="both"/>
              <w:textAlignment w:val="auto"/>
              <w:rPr>
                <w:rFonts w:eastAsia="DengXian"/>
                <w:sz w:val="20"/>
                <w:szCs w:val="20"/>
              </w:rPr>
            </w:pPr>
            <w:r w:rsidRPr="00F35817">
              <w:rPr>
                <w:rFonts w:eastAsia="DengXian"/>
                <w:sz w:val="20"/>
                <w:szCs w:val="20"/>
              </w:rPr>
              <w:t>Multiple SCell activation delay with FR2 unknown SCell with L3 report</w:t>
            </w:r>
          </w:p>
        </w:tc>
        <w:tc>
          <w:tcPr>
            <w:tcW w:w="1429" w:type="dxa"/>
          </w:tcPr>
          <w:p w14:paraId="63F871C1" w14:textId="2407A811" w:rsidR="005A53CC" w:rsidRPr="00F35817" w:rsidRDefault="005A53CC" w:rsidP="007369CE">
            <w:pPr>
              <w:spacing w:after="0"/>
              <w:rPr>
                <w:rFonts w:eastAsia="SimSun"/>
                <w:sz w:val="20"/>
                <w:szCs w:val="20"/>
              </w:rPr>
            </w:pPr>
          </w:p>
        </w:tc>
        <w:tc>
          <w:tcPr>
            <w:tcW w:w="1402" w:type="dxa"/>
          </w:tcPr>
          <w:p w14:paraId="4D30DAE5" w14:textId="11D3C27B" w:rsidR="005A53CC" w:rsidRPr="00F35817" w:rsidRDefault="005A53CC" w:rsidP="007369CE">
            <w:pPr>
              <w:spacing w:after="0"/>
              <w:rPr>
                <w:rFonts w:eastAsia="SimSun"/>
                <w:sz w:val="20"/>
                <w:szCs w:val="20"/>
              </w:rPr>
            </w:pPr>
            <w:r w:rsidRPr="007369CE">
              <w:rPr>
                <w:rFonts w:eastAsia="SimSun"/>
                <w:sz w:val="20"/>
                <w:szCs w:val="20"/>
              </w:rPr>
              <w:t>Apple</w:t>
            </w:r>
          </w:p>
        </w:tc>
        <w:tc>
          <w:tcPr>
            <w:tcW w:w="1565" w:type="dxa"/>
          </w:tcPr>
          <w:p w14:paraId="664A5E9A" w14:textId="20506725" w:rsidR="005A53CC" w:rsidRPr="00F35817" w:rsidRDefault="005A53CC" w:rsidP="007369CE">
            <w:pPr>
              <w:spacing w:after="0"/>
              <w:rPr>
                <w:rFonts w:eastAsia="SimSun"/>
                <w:sz w:val="20"/>
                <w:szCs w:val="20"/>
              </w:rPr>
            </w:pPr>
            <w:r w:rsidRPr="007369CE">
              <w:rPr>
                <w:rFonts w:eastAsia="SimSun"/>
                <w:sz w:val="20"/>
                <w:szCs w:val="20"/>
              </w:rPr>
              <w:t>For FR2</w:t>
            </w:r>
          </w:p>
        </w:tc>
      </w:tr>
      <w:tr w:rsidR="005A53CC" w:rsidRPr="007369CE" w14:paraId="3EFB4A1A" w14:textId="77777777" w:rsidTr="007369CE">
        <w:trPr>
          <w:trHeight w:val="20"/>
        </w:trPr>
        <w:tc>
          <w:tcPr>
            <w:tcW w:w="1449" w:type="dxa"/>
            <w:vMerge/>
          </w:tcPr>
          <w:p w14:paraId="29A52FDC" w14:textId="77777777" w:rsidR="005A53CC" w:rsidRPr="00F35817" w:rsidRDefault="005A53CC" w:rsidP="007369CE">
            <w:pPr>
              <w:spacing w:after="0"/>
              <w:rPr>
                <w:rFonts w:eastAsia="SimSun"/>
                <w:sz w:val="20"/>
                <w:szCs w:val="20"/>
              </w:rPr>
            </w:pPr>
          </w:p>
        </w:tc>
        <w:tc>
          <w:tcPr>
            <w:tcW w:w="802" w:type="dxa"/>
          </w:tcPr>
          <w:p w14:paraId="4129E104" w14:textId="77777777" w:rsidR="005A53CC" w:rsidRPr="00F35817" w:rsidRDefault="005A53CC" w:rsidP="007369CE">
            <w:pPr>
              <w:spacing w:after="0"/>
              <w:rPr>
                <w:rFonts w:eastAsia="SimSun"/>
                <w:sz w:val="20"/>
                <w:szCs w:val="20"/>
              </w:rPr>
            </w:pPr>
            <w:r w:rsidRPr="00F35817">
              <w:rPr>
                <w:rFonts w:eastAsia="SimSun"/>
                <w:sz w:val="20"/>
                <w:szCs w:val="20"/>
              </w:rPr>
              <w:t>4</w:t>
            </w:r>
          </w:p>
        </w:tc>
        <w:tc>
          <w:tcPr>
            <w:tcW w:w="3111" w:type="dxa"/>
          </w:tcPr>
          <w:p w14:paraId="7EAA24F9" w14:textId="56432ABF" w:rsidR="005A53CC" w:rsidRPr="00F35817" w:rsidRDefault="005A53CC" w:rsidP="007369CE">
            <w:pPr>
              <w:spacing w:after="0"/>
              <w:rPr>
                <w:rFonts w:eastAsia="SimSun"/>
                <w:sz w:val="20"/>
                <w:szCs w:val="20"/>
              </w:rPr>
            </w:pPr>
            <w:r w:rsidRPr="007369CE">
              <w:rPr>
                <w:rFonts w:eastAsia="SimSun"/>
                <w:sz w:val="20"/>
                <w:szCs w:val="20"/>
              </w:rPr>
              <w:t xml:space="preserve">FR2 </w:t>
            </w:r>
            <w:r w:rsidRPr="00F35817">
              <w:rPr>
                <w:rFonts w:eastAsia="SimSun"/>
                <w:sz w:val="20"/>
                <w:szCs w:val="20"/>
              </w:rPr>
              <w:t>PUCCH SCell activation delay with L3 report with Multiple SCells</w:t>
            </w:r>
          </w:p>
        </w:tc>
        <w:tc>
          <w:tcPr>
            <w:tcW w:w="1429" w:type="dxa"/>
          </w:tcPr>
          <w:p w14:paraId="60597272" w14:textId="7FE3177F" w:rsidR="005A53CC" w:rsidRPr="00F35817" w:rsidRDefault="005A53CC" w:rsidP="007369CE">
            <w:pPr>
              <w:spacing w:after="0"/>
              <w:rPr>
                <w:rFonts w:eastAsia="SimSun"/>
                <w:sz w:val="20"/>
                <w:szCs w:val="20"/>
              </w:rPr>
            </w:pPr>
          </w:p>
        </w:tc>
        <w:tc>
          <w:tcPr>
            <w:tcW w:w="1402" w:type="dxa"/>
          </w:tcPr>
          <w:p w14:paraId="62886158" w14:textId="03D8AAD9" w:rsidR="005A53CC" w:rsidRPr="00F35817" w:rsidRDefault="005A53CC" w:rsidP="007369CE">
            <w:pPr>
              <w:spacing w:after="0"/>
              <w:rPr>
                <w:rFonts w:eastAsia="SimSun"/>
                <w:sz w:val="20"/>
                <w:szCs w:val="20"/>
              </w:rPr>
            </w:pPr>
            <w:r w:rsidRPr="007369CE">
              <w:rPr>
                <w:rFonts w:eastAsia="SimSun"/>
                <w:sz w:val="20"/>
                <w:szCs w:val="20"/>
              </w:rPr>
              <w:t>Apple</w:t>
            </w:r>
          </w:p>
        </w:tc>
        <w:tc>
          <w:tcPr>
            <w:tcW w:w="1565" w:type="dxa"/>
          </w:tcPr>
          <w:p w14:paraId="250B5652" w14:textId="3D77C848" w:rsidR="005A53CC" w:rsidRPr="00F35817" w:rsidRDefault="005A53CC" w:rsidP="007369CE">
            <w:pPr>
              <w:spacing w:after="0"/>
              <w:rPr>
                <w:rFonts w:eastAsia="SimSun"/>
                <w:sz w:val="20"/>
                <w:szCs w:val="20"/>
              </w:rPr>
            </w:pPr>
            <w:r w:rsidRPr="007369CE">
              <w:rPr>
                <w:rFonts w:eastAsia="SimSun"/>
                <w:sz w:val="20"/>
                <w:szCs w:val="20"/>
              </w:rPr>
              <w:t>For FR2</w:t>
            </w:r>
          </w:p>
        </w:tc>
      </w:tr>
      <w:tr w:rsidR="005A53CC" w:rsidRPr="007369CE" w14:paraId="17ED9552" w14:textId="77777777" w:rsidTr="007369CE">
        <w:trPr>
          <w:trHeight w:val="20"/>
        </w:trPr>
        <w:tc>
          <w:tcPr>
            <w:tcW w:w="1449" w:type="dxa"/>
            <w:vMerge/>
          </w:tcPr>
          <w:p w14:paraId="724D7A41" w14:textId="77777777" w:rsidR="005A53CC" w:rsidRPr="007369CE" w:rsidRDefault="005A53CC" w:rsidP="007369CE">
            <w:pPr>
              <w:spacing w:after="0"/>
              <w:rPr>
                <w:rFonts w:eastAsia="SimSun"/>
                <w:sz w:val="20"/>
                <w:szCs w:val="20"/>
              </w:rPr>
            </w:pPr>
          </w:p>
        </w:tc>
        <w:tc>
          <w:tcPr>
            <w:tcW w:w="802" w:type="dxa"/>
          </w:tcPr>
          <w:p w14:paraId="21581776" w14:textId="5D62FAA1" w:rsidR="005A53CC" w:rsidRPr="007369CE" w:rsidRDefault="005A53CC" w:rsidP="007369CE">
            <w:pPr>
              <w:spacing w:after="0"/>
              <w:rPr>
                <w:rFonts w:eastAsia="SimSun"/>
                <w:sz w:val="20"/>
                <w:szCs w:val="20"/>
              </w:rPr>
            </w:pPr>
            <w:r w:rsidRPr="007369CE">
              <w:rPr>
                <w:rFonts w:eastAsia="SimSun"/>
                <w:sz w:val="20"/>
                <w:szCs w:val="20"/>
              </w:rPr>
              <w:t>5</w:t>
            </w:r>
          </w:p>
        </w:tc>
        <w:tc>
          <w:tcPr>
            <w:tcW w:w="3111" w:type="dxa"/>
          </w:tcPr>
          <w:p w14:paraId="4B88C97B" w14:textId="4EA7C9F9" w:rsidR="005A53CC" w:rsidRPr="007369CE" w:rsidRDefault="005A53CC" w:rsidP="007369CE">
            <w:pPr>
              <w:spacing w:after="0"/>
              <w:rPr>
                <w:rFonts w:eastAsia="SimSun"/>
                <w:sz w:val="20"/>
                <w:szCs w:val="20"/>
              </w:rPr>
            </w:pPr>
            <w:r w:rsidRPr="00F35817">
              <w:rPr>
                <w:rFonts w:eastAsia="SimSun"/>
                <w:sz w:val="20"/>
                <w:szCs w:val="20"/>
              </w:rPr>
              <w:t>FR</w:t>
            </w:r>
            <w:r w:rsidRPr="007369CE">
              <w:rPr>
                <w:rFonts w:eastAsia="SimSun"/>
                <w:sz w:val="20"/>
                <w:szCs w:val="20"/>
              </w:rPr>
              <w:t>1</w:t>
            </w:r>
            <w:r w:rsidRPr="00F35817">
              <w:rPr>
                <w:rFonts w:eastAsia="SimSun"/>
                <w:sz w:val="20"/>
                <w:szCs w:val="20"/>
              </w:rPr>
              <w:t xml:space="preserve"> unknown SCell activation with L3 report</w:t>
            </w:r>
          </w:p>
        </w:tc>
        <w:tc>
          <w:tcPr>
            <w:tcW w:w="1429" w:type="dxa"/>
          </w:tcPr>
          <w:p w14:paraId="59A655B0" w14:textId="583C2D03" w:rsidR="005A53CC" w:rsidRPr="007369CE" w:rsidRDefault="005A53CC" w:rsidP="007369CE">
            <w:pPr>
              <w:spacing w:after="0"/>
              <w:rPr>
                <w:rFonts w:eastAsia="SimSun"/>
                <w:sz w:val="20"/>
                <w:szCs w:val="20"/>
              </w:rPr>
            </w:pPr>
            <w:r w:rsidRPr="007369CE">
              <w:rPr>
                <w:rFonts w:eastAsia="SimSun"/>
                <w:sz w:val="20"/>
                <w:szCs w:val="20"/>
              </w:rPr>
              <w:t>Apple</w:t>
            </w:r>
          </w:p>
        </w:tc>
        <w:tc>
          <w:tcPr>
            <w:tcW w:w="1402" w:type="dxa"/>
          </w:tcPr>
          <w:p w14:paraId="5D323141" w14:textId="77777777" w:rsidR="005A53CC" w:rsidRPr="007369CE" w:rsidRDefault="005A53CC" w:rsidP="007369CE">
            <w:pPr>
              <w:spacing w:after="0"/>
              <w:rPr>
                <w:rFonts w:eastAsia="SimSun"/>
                <w:sz w:val="20"/>
                <w:szCs w:val="20"/>
              </w:rPr>
            </w:pPr>
          </w:p>
        </w:tc>
        <w:tc>
          <w:tcPr>
            <w:tcW w:w="1565" w:type="dxa"/>
          </w:tcPr>
          <w:p w14:paraId="69986F2A" w14:textId="78A263B3" w:rsidR="005A53CC" w:rsidRPr="007369CE" w:rsidRDefault="005A53CC" w:rsidP="007369CE">
            <w:pPr>
              <w:spacing w:after="0"/>
              <w:rPr>
                <w:rFonts w:eastAsia="SimSun"/>
                <w:sz w:val="20"/>
                <w:szCs w:val="20"/>
              </w:rPr>
            </w:pPr>
            <w:r w:rsidRPr="007369CE">
              <w:rPr>
                <w:rFonts w:eastAsia="SimSun"/>
                <w:sz w:val="20"/>
                <w:szCs w:val="20"/>
              </w:rPr>
              <w:t>For FR1</w:t>
            </w:r>
          </w:p>
        </w:tc>
      </w:tr>
      <w:tr w:rsidR="005A53CC" w:rsidRPr="007369CE" w14:paraId="034EA6C5" w14:textId="77777777" w:rsidTr="007369CE">
        <w:trPr>
          <w:trHeight w:val="20"/>
        </w:trPr>
        <w:tc>
          <w:tcPr>
            <w:tcW w:w="1449" w:type="dxa"/>
            <w:vMerge/>
          </w:tcPr>
          <w:p w14:paraId="10863652" w14:textId="77777777" w:rsidR="005A53CC" w:rsidRPr="007369CE" w:rsidRDefault="005A53CC" w:rsidP="007369CE">
            <w:pPr>
              <w:spacing w:after="0"/>
              <w:rPr>
                <w:rFonts w:eastAsia="SimSun"/>
                <w:sz w:val="20"/>
                <w:szCs w:val="20"/>
              </w:rPr>
            </w:pPr>
          </w:p>
        </w:tc>
        <w:tc>
          <w:tcPr>
            <w:tcW w:w="802" w:type="dxa"/>
          </w:tcPr>
          <w:p w14:paraId="07DE9EDD" w14:textId="3935CCED" w:rsidR="005A53CC" w:rsidRPr="007369CE" w:rsidRDefault="005A53CC" w:rsidP="007369CE">
            <w:pPr>
              <w:spacing w:after="0"/>
              <w:rPr>
                <w:rFonts w:eastAsia="SimSun"/>
                <w:sz w:val="20"/>
                <w:szCs w:val="20"/>
              </w:rPr>
            </w:pPr>
            <w:r w:rsidRPr="007369CE">
              <w:rPr>
                <w:rFonts w:eastAsia="SimSun"/>
                <w:sz w:val="20"/>
                <w:szCs w:val="20"/>
              </w:rPr>
              <w:t>6</w:t>
            </w:r>
          </w:p>
        </w:tc>
        <w:tc>
          <w:tcPr>
            <w:tcW w:w="3111" w:type="dxa"/>
          </w:tcPr>
          <w:p w14:paraId="02814B2C" w14:textId="09BD251C" w:rsidR="005A53CC" w:rsidRPr="007369CE" w:rsidRDefault="005A53CC" w:rsidP="007369CE">
            <w:pPr>
              <w:spacing w:after="0"/>
              <w:rPr>
                <w:rFonts w:eastAsia="SimSun"/>
                <w:sz w:val="20"/>
                <w:szCs w:val="20"/>
              </w:rPr>
            </w:pPr>
            <w:r w:rsidRPr="007369CE">
              <w:rPr>
                <w:rFonts w:eastAsia="SimSun"/>
                <w:sz w:val="20"/>
                <w:szCs w:val="20"/>
              </w:rPr>
              <w:t xml:space="preserve">FR1 </w:t>
            </w:r>
            <w:r w:rsidRPr="00F35817">
              <w:rPr>
                <w:rFonts w:eastAsia="SimSun"/>
                <w:sz w:val="20"/>
                <w:szCs w:val="20"/>
              </w:rPr>
              <w:t>PUCCH SCell activation delay with L3 report</w:t>
            </w:r>
          </w:p>
        </w:tc>
        <w:tc>
          <w:tcPr>
            <w:tcW w:w="1429" w:type="dxa"/>
          </w:tcPr>
          <w:p w14:paraId="352D8404" w14:textId="77777777" w:rsidR="005A53CC" w:rsidRPr="007369CE" w:rsidRDefault="005A53CC" w:rsidP="007369CE">
            <w:pPr>
              <w:spacing w:after="0"/>
              <w:rPr>
                <w:rFonts w:eastAsia="SimSun"/>
                <w:sz w:val="20"/>
                <w:szCs w:val="20"/>
              </w:rPr>
            </w:pPr>
          </w:p>
        </w:tc>
        <w:tc>
          <w:tcPr>
            <w:tcW w:w="1402" w:type="dxa"/>
          </w:tcPr>
          <w:p w14:paraId="2E2E6DAA" w14:textId="1797ACC0" w:rsidR="005A53CC" w:rsidRPr="007369CE" w:rsidRDefault="005A53CC" w:rsidP="007369CE">
            <w:pPr>
              <w:spacing w:after="0"/>
              <w:rPr>
                <w:rFonts w:eastAsia="SimSun"/>
                <w:sz w:val="20"/>
                <w:szCs w:val="20"/>
              </w:rPr>
            </w:pPr>
            <w:r w:rsidRPr="007369CE">
              <w:rPr>
                <w:rFonts w:eastAsia="SimSun"/>
                <w:sz w:val="20"/>
                <w:szCs w:val="20"/>
              </w:rPr>
              <w:t>Apple</w:t>
            </w:r>
          </w:p>
        </w:tc>
        <w:tc>
          <w:tcPr>
            <w:tcW w:w="1565" w:type="dxa"/>
          </w:tcPr>
          <w:p w14:paraId="4631E5EE" w14:textId="563D1039" w:rsidR="005A53CC" w:rsidRPr="007369CE" w:rsidRDefault="005A53CC" w:rsidP="007369CE">
            <w:pPr>
              <w:spacing w:after="0"/>
              <w:rPr>
                <w:rFonts w:eastAsia="SimSun"/>
                <w:sz w:val="20"/>
                <w:szCs w:val="20"/>
              </w:rPr>
            </w:pPr>
            <w:r w:rsidRPr="007369CE">
              <w:rPr>
                <w:rFonts w:eastAsia="SimSun"/>
                <w:sz w:val="20"/>
                <w:szCs w:val="20"/>
              </w:rPr>
              <w:t>For FR1</w:t>
            </w:r>
          </w:p>
        </w:tc>
      </w:tr>
      <w:tr w:rsidR="005A53CC" w:rsidRPr="007369CE" w14:paraId="75D90AEB" w14:textId="77777777" w:rsidTr="007369CE">
        <w:trPr>
          <w:trHeight w:val="20"/>
        </w:trPr>
        <w:tc>
          <w:tcPr>
            <w:tcW w:w="1449" w:type="dxa"/>
            <w:vMerge/>
          </w:tcPr>
          <w:p w14:paraId="7B6075BB" w14:textId="77777777" w:rsidR="005A53CC" w:rsidRPr="007369CE" w:rsidRDefault="005A53CC" w:rsidP="007369CE">
            <w:pPr>
              <w:spacing w:after="0"/>
              <w:rPr>
                <w:rFonts w:eastAsia="SimSun"/>
                <w:sz w:val="20"/>
                <w:szCs w:val="20"/>
              </w:rPr>
            </w:pPr>
          </w:p>
        </w:tc>
        <w:tc>
          <w:tcPr>
            <w:tcW w:w="802" w:type="dxa"/>
          </w:tcPr>
          <w:p w14:paraId="3E91808C" w14:textId="60038327" w:rsidR="005A53CC" w:rsidRPr="007369CE" w:rsidRDefault="005A53CC" w:rsidP="007369CE">
            <w:pPr>
              <w:spacing w:after="0"/>
              <w:rPr>
                <w:rFonts w:eastAsia="SimSun"/>
                <w:sz w:val="20"/>
                <w:szCs w:val="20"/>
              </w:rPr>
            </w:pPr>
            <w:r w:rsidRPr="007369CE">
              <w:rPr>
                <w:rFonts w:eastAsia="SimSun"/>
                <w:sz w:val="20"/>
                <w:szCs w:val="20"/>
              </w:rPr>
              <w:t>7</w:t>
            </w:r>
          </w:p>
        </w:tc>
        <w:tc>
          <w:tcPr>
            <w:tcW w:w="3111" w:type="dxa"/>
          </w:tcPr>
          <w:p w14:paraId="6EFD3DC5" w14:textId="55C6BF3C" w:rsidR="005A53CC" w:rsidRPr="007369CE" w:rsidRDefault="005A53CC" w:rsidP="007369CE">
            <w:pPr>
              <w:spacing w:after="0"/>
              <w:rPr>
                <w:rFonts w:eastAsia="SimSun"/>
                <w:sz w:val="20"/>
                <w:szCs w:val="20"/>
              </w:rPr>
            </w:pPr>
            <w:r w:rsidRPr="00F35817">
              <w:rPr>
                <w:rFonts w:eastAsia="DengXian"/>
                <w:sz w:val="20"/>
                <w:szCs w:val="20"/>
              </w:rPr>
              <w:t>Multiple SCell activation delay with FR</w:t>
            </w:r>
            <w:r w:rsidRPr="007369CE">
              <w:rPr>
                <w:rFonts w:eastAsia="DengXian"/>
                <w:sz w:val="20"/>
                <w:szCs w:val="20"/>
              </w:rPr>
              <w:t>1</w:t>
            </w:r>
            <w:r w:rsidRPr="00F35817">
              <w:rPr>
                <w:rFonts w:eastAsia="DengXian"/>
                <w:sz w:val="20"/>
                <w:szCs w:val="20"/>
              </w:rPr>
              <w:t xml:space="preserve"> unknown SCell with L3 report</w:t>
            </w:r>
          </w:p>
        </w:tc>
        <w:tc>
          <w:tcPr>
            <w:tcW w:w="1429" w:type="dxa"/>
          </w:tcPr>
          <w:p w14:paraId="04379047" w14:textId="77777777" w:rsidR="005A53CC" w:rsidRPr="007369CE" w:rsidRDefault="005A53CC" w:rsidP="007369CE">
            <w:pPr>
              <w:spacing w:after="0"/>
              <w:rPr>
                <w:rFonts w:eastAsia="SimSun"/>
                <w:sz w:val="20"/>
                <w:szCs w:val="20"/>
              </w:rPr>
            </w:pPr>
          </w:p>
        </w:tc>
        <w:tc>
          <w:tcPr>
            <w:tcW w:w="1402" w:type="dxa"/>
          </w:tcPr>
          <w:p w14:paraId="62A6A1DF" w14:textId="30CB015E" w:rsidR="005A53CC" w:rsidRPr="007369CE" w:rsidRDefault="005A53CC" w:rsidP="007369CE">
            <w:pPr>
              <w:spacing w:after="0"/>
              <w:rPr>
                <w:rFonts w:eastAsia="SimSun"/>
                <w:sz w:val="20"/>
                <w:szCs w:val="20"/>
              </w:rPr>
            </w:pPr>
            <w:r w:rsidRPr="007369CE">
              <w:rPr>
                <w:rFonts w:eastAsia="SimSun"/>
                <w:sz w:val="20"/>
                <w:szCs w:val="20"/>
              </w:rPr>
              <w:t>Apple</w:t>
            </w:r>
          </w:p>
        </w:tc>
        <w:tc>
          <w:tcPr>
            <w:tcW w:w="1565" w:type="dxa"/>
          </w:tcPr>
          <w:p w14:paraId="2D9CDD0D" w14:textId="58755C8F" w:rsidR="005A53CC" w:rsidRPr="007369CE" w:rsidRDefault="005A53CC" w:rsidP="007369CE">
            <w:pPr>
              <w:spacing w:after="0"/>
              <w:rPr>
                <w:rFonts w:eastAsia="SimSun"/>
                <w:sz w:val="20"/>
                <w:szCs w:val="20"/>
              </w:rPr>
            </w:pPr>
            <w:r w:rsidRPr="007369CE">
              <w:rPr>
                <w:rFonts w:eastAsia="SimSun"/>
                <w:sz w:val="20"/>
                <w:szCs w:val="20"/>
              </w:rPr>
              <w:t>For FR1</w:t>
            </w:r>
          </w:p>
        </w:tc>
      </w:tr>
      <w:tr w:rsidR="005A53CC" w:rsidRPr="007369CE" w14:paraId="25FDC0FA" w14:textId="77777777" w:rsidTr="007369CE">
        <w:trPr>
          <w:trHeight w:val="20"/>
        </w:trPr>
        <w:tc>
          <w:tcPr>
            <w:tcW w:w="1449" w:type="dxa"/>
            <w:vMerge/>
          </w:tcPr>
          <w:p w14:paraId="2284D95A" w14:textId="77777777" w:rsidR="005A53CC" w:rsidRPr="007369CE" w:rsidRDefault="005A53CC" w:rsidP="007369CE">
            <w:pPr>
              <w:spacing w:after="0"/>
              <w:rPr>
                <w:rFonts w:eastAsia="SimSun"/>
                <w:sz w:val="20"/>
                <w:szCs w:val="20"/>
              </w:rPr>
            </w:pPr>
          </w:p>
        </w:tc>
        <w:tc>
          <w:tcPr>
            <w:tcW w:w="802" w:type="dxa"/>
          </w:tcPr>
          <w:p w14:paraId="5D930E76" w14:textId="01CB4DF5" w:rsidR="005A53CC" w:rsidRPr="007369CE" w:rsidRDefault="005A53CC" w:rsidP="007369CE">
            <w:pPr>
              <w:spacing w:after="0"/>
              <w:rPr>
                <w:rFonts w:eastAsia="SimSun"/>
                <w:sz w:val="20"/>
                <w:szCs w:val="20"/>
              </w:rPr>
            </w:pPr>
            <w:r w:rsidRPr="007369CE">
              <w:rPr>
                <w:rFonts w:eastAsia="SimSun"/>
                <w:sz w:val="20"/>
                <w:szCs w:val="20"/>
              </w:rPr>
              <w:t>8</w:t>
            </w:r>
          </w:p>
        </w:tc>
        <w:tc>
          <w:tcPr>
            <w:tcW w:w="3111" w:type="dxa"/>
          </w:tcPr>
          <w:p w14:paraId="6D9EAA9E" w14:textId="48DEA4EA" w:rsidR="005A53CC" w:rsidRPr="007369CE" w:rsidRDefault="005A53CC" w:rsidP="007369CE">
            <w:pPr>
              <w:spacing w:after="0"/>
              <w:rPr>
                <w:rFonts w:eastAsia="SimSun"/>
                <w:sz w:val="20"/>
                <w:szCs w:val="20"/>
              </w:rPr>
            </w:pPr>
            <w:r w:rsidRPr="007369CE">
              <w:rPr>
                <w:rFonts w:eastAsia="SimSun"/>
                <w:sz w:val="20"/>
                <w:szCs w:val="20"/>
              </w:rPr>
              <w:t xml:space="preserve">FR1 </w:t>
            </w:r>
            <w:r w:rsidRPr="00F35817">
              <w:rPr>
                <w:rFonts w:eastAsia="SimSun"/>
                <w:sz w:val="20"/>
                <w:szCs w:val="20"/>
              </w:rPr>
              <w:t>PUCCH SCell activation delay with L3 report with Multiple SCells</w:t>
            </w:r>
          </w:p>
        </w:tc>
        <w:tc>
          <w:tcPr>
            <w:tcW w:w="1429" w:type="dxa"/>
          </w:tcPr>
          <w:p w14:paraId="7B0462DC" w14:textId="77777777" w:rsidR="005A53CC" w:rsidRPr="007369CE" w:rsidRDefault="005A53CC" w:rsidP="007369CE">
            <w:pPr>
              <w:spacing w:after="0"/>
              <w:rPr>
                <w:rFonts w:eastAsia="SimSun"/>
                <w:sz w:val="20"/>
                <w:szCs w:val="20"/>
              </w:rPr>
            </w:pPr>
          </w:p>
        </w:tc>
        <w:tc>
          <w:tcPr>
            <w:tcW w:w="1402" w:type="dxa"/>
          </w:tcPr>
          <w:p w14:paraId="72518EAD" w14:textId="77002ECA" w:rsidR="005A53CC" w:rsidRPr="007369CE" w:rsidRDefault="005A53CC" w:rsidP="007369CE">
            <w:pPr>
              <w:spacing w:after="0"/>
              <w:rPr>
                <w:rFonts w:eastAsia="SimSun"/>
                <w:sz w:val="20"/>
                <w:szCs w:val="20"/>
              </w:rPr>
            </w:pPr>
            <w:r w:rsidRPr="007369CE">
              <w:rPr>
                <w:rFonts w:eastAsia="SimSun"/>
                <w:sz w:val="20"/>
                <w:szCs w:val="20"/>
              </w:rPr>
              <w:t>Apple</w:t>
            </w:r>
          </w:p>
        </w:tc>
        <w:tc>
          <w:tcPr>
            <w:tcW w:w="1565" w:type="dxa"/>
          </w:tcPr>
          <w:p w14:paraId="3DDB6D52" w14:textId="4A1D5F59" w:rsidR="005A53CC" w:rsidRPr="007369CE" w:rsidRDefault="005A53CC" w:rsidP="007369CE">
            <w:pPr>
              <w:spacing w:after="0"/>
              <w:rPr>
                <w:rFonts w:eastAsia="SimSun"/>
                <w:sz w:val="20"/>
                <w:szCs w:val="20"/>
              </w:rPr>
            </w:pPr>
            <w:r w:rsidRPr="007369CE">
              <w:rPr>
                <w:rFonts w:eastAsia="SimSun"/>
                <w:sz w:val="20"/>
                <w:szCs w:val="20"/>
              </w:rPr>
              <w:t>For FR1</w:t>
            </w:r>
          </w:p>
        </w:tc>
      </w:tr>
      <w:tr w:rsidR="007369CE" w:rsidRPr="007369CE" w14:paraId="0E3C2EA7" w14:textId="77777777" w:rsidTr="007369CE">
        <w:trPr>
          <w:trHeight w:val="20"/>
        </w:trPr>
        <w:tc>
          <w:tcPr>
            <w:tcW w:w="1449" w:type="dxa"/>
            <w:vMerge w:val="restart"/>
            <w:vAlign w:val="center"/>
          </w:tcPr>
          <w:p w14:paraId="3DD736E7" w14:textId="77777777" w:rsidR="007369CE" w:rsidRDefault="007369CE" w:rsidP="007369CE">
            <w:pPr>
              <w:spacing w:after="0"/>
              <w:rPr>
                <w:rFonts w:eastAsia="SimSun"/>
                <w:sz w:val="20"/>
                <w:szCs w:val="20"/>
              </w:rPr>
            </w:pPr>
            <w:r w:rsidRPr="007369CE">
              <w:rPr>
                <w:rFonts w:eastAsia="SimSun"/>
                <w:sz w:val="20"/>
                <w:szCs w:val="20"/>
              </w:rPr>
              <w:t xml:space="preserve">FG31-2: </w:t>
            </w:r>
          </w:p>
          <w:p w14:paraId="495697C5" w14:textId="62A70E29" w:rsidR="007369CE" w:rsidRPr="00F35817" w:rsidRDefault="007369CE" w:rsidP="007369CE">
            <w:pPr>
              <w:spacing w:after="0"/>
              <w:rPr>
                <w:rFonts w:eastAsia="SimSun"/>
                <w:sz w:val="20"/>
                <w:szCs w:val="20"/>
              </w:rPr>
            </w:pPr>
            <w:r w:rsidRPr="00F35817">
              <w:rPr>
                <w:rFonts w:eastAsia="SimSun"/>
                <w:sz w:val="20"/>
                <w:szCs w:val="20"/>
              </w:rPr>
              <w:t>Beam sweeping factors reduction</w:t>
            </w:r>
          </w:p>
        </w:tc>
        <w:tc>
          <w:tcPr>
            <w:tcW w:w="802" w:type="dxa"/>
          </w:tcPr>
          <w:p w14:paraId="1A092F9E" w14:textId="0726C8BE" w:rsidR="007369CE" w:rsidRPr="00F35817" w:rsidRDefault="007369CE" w:rsidP="007369CE">
            <w:pPr>
              <w:spacing w:after="0"/>
              <w:rPr>
                <w:rFonts w:eastAsia="SimSun"/>
                <w:sz w:val="20"/>
                <w:szCs w:val="20"/>
              </w:rPr>
            </w:pPr>
            <w:r w:rsidRPr="00F35817">
              <w:rPr>
                <w:rFonts w:eastAsia="SimSun"/>
                <w:sz w:val="20"/>
                <w:szCs w:val="20"/>
              </w:rPr>
              <w:t>9</w:t>
            </w:r>
          </w:p>
        </w:tc>
        <w:tc>
          <w:tcPr>
            <w:tcW w:w="3111" w:type="dxa"/>
          </w:tcPr>
          <w:p w14:paraId="6D748C13" w14:textId="0BA064B7" w:rsidR="007369CE" w:rsidRPr="00F35817" w:rsidRDefault="007369CE" w:rsidP="007369CE">
            <w:pPr>
              <w:spacing w:after="0"/>
              <w:rPr>
                <w:rFonts w:eastAsia="SimSun"/>
                <w:sz w:val="20"/>
                <w:szCs w:val="20"/>
              </w:rPr>
            </w:pPr>
            <w:r w:rsidRPr="00F35817">
              <w:rPr>
                <w:rFonts w:eastAsia="SimSun"/>
                <w:sz w:val="20"/>
                <w:szCs w:val="20"/>
              </w:rPr>
              <w:t xml:space="preserve">FR2 unknown SCell activation with </w:t>
            </w:r>
            <w:r w:rsidRPr="007369CE">
              <w:rPr>
                <w:rFonts w:eastAsia="SimSun"/>
                <w:sz w:val="20"/>
                <w:szCs w:val="20"/>
              </w:rPr>
              <w:t>FG31-2</w:t>
            </w:r>
            <w:r w:rsidRPr="007369CE">
              <w:rPr>
                <w:sz w:val="20"/>
                <w:szCs w:val="20"/>
              </w:rPr>
              <w:t xml:space="preserve"> </w:t>
            </w:r>
            <w:r w:rsidRPr="007369CE">
              <w:rPr>
                <w:rFonts w:eastAsia="SimSun"/>
                <w:sz w:val="20"/>
                <w:szCs w:val="20"/>
              </w:rPr>
              <w:t>and FG31-3</w:t>
            </w:r>
          </w:p>
        </w:tc>
        <w:tc>
          <w:tcPr>
            <w:tcW w:w="1429" w:type="dxa"/>
          </w:tcPr>
          <w:p w14:paraId="2B2EA047" w14:textId="57A18536" w:rsidR="007369CE" w:rsidRPr="00F35817" w:rsidRDefault="007369CE" w:rsidP="007369CE">
            <w:pPr>
              <w:spacing w:after="0"/>
              <w:rPr>
                <w:rFonts w:eastAsia="SimSun"/>
                <w:sz w:val="20"/>
                <w:szCs w:val="20"/>
              </w:rPr>
            </w:pPr>
            <w:r w:rsidRPr="007369CE">
              <w:rPr>
                <w:rFonts w:eastAsia="SimSun"/>
                <w:sz w:val="20"/>
                <w:szCs w:val="20"/>
              </w:rPr>
              <w:t>Apple</w:t>
            </w:r>
          </w:p>
        </w:tc>
        <w:tc>
          <w:tcPr>
            <w:tcW w:w="1402" w:type="dxa"/>
          </w:tcPr>
          <w:p w14:paraId="36C78282" w14:textId="77777777" w:rsidR="007369CE" w:rsidRPr="00F35817" w:rsidRDefault="007369CE" w:rsidP="007369CE">
            <w:pPr>
              <w:spacing w:after="0"/>
              <w:rPr>
                <w:rFonts w:eastAsia="SimSun"/>
                <w:sz w:val="20"/>
                <w:szCs w:val="20"/>
              </w:rPr>
            </w:pPr>
          </w:p>
        </w:tc>
        <w:tc>
          <w:tcPr>
            <w:tcW w:w="1565" w:type="dxa"/>
          </w:tcPr>
          <w:p w14:paraId="1EE69057" w14:textId="638E5A14" w:rsidR="007369CE" w:rsidRPr="00F35817" w:rsidRDefault="007369CE" w:rsidP="007369CE">
            <w:pPr>
              <w:spacing w:after="0"/>
              <w:rPr>
                <w:rFonts w:eastAsia="SimSun"/>
                <w:sz w:val="20"/>
                <w:szCs w:val="20"/>
              </w:rPr>
            </w:pPr>
            <w:r w:rsidRPr="007369CE">
              <w:rPr>
                <w:rFonts w:eastAsia="SimSun"/>
                <w:sz w:val="20"/>
                <w:szCs w:val="20"/>
              </w:rPr>
              <w:t>For FR2</w:t>
            </w:r>
          </w:p>
        </w:tc>
      </w:tr>
      <w:tr w:rsidR="007369CE" w:rsidRPr="007369CE" w14:paraId="4FD558AE" w14:textId="77777777" w:rsidTr="007369CE">
        <w:trPr>
          <w:trHeight w:val="20"/>
        </w:trPr>
        <w:tc>
          <w:tcPr>
            <w:tcW w:w="1449" w:type="dxa"/>
            <w:vMerge/>
          </w:tcPr>
          <w:p w14:paraId="35D6765D" w14:textId="77777777" w:rsidR="007369CE" w:rsidRPr="00F35817" w:rsidRDefault="007369CE" w:rsidP="007369CE">
            <w:pPr>
              <w:spacing w:after="0"/>
              <w:rPr>
                <w:rFonts w:eastAsia="SimSun"/>
                <w:sz w:val="20"/>
                <w:szCs w:val="20"/>
              </w:rPr>
            </w:pPr>
          </w:p>
        </w:tc>
        <w:tc>
          <w:tcPr>
            <w:tcW w:w="802" w:type="dxa"/>
          </w:tcPr>
          <w:p w14:paraId="7F87A260" w14:textId="0BB82FAF" w:rsidR="007369CE" w:rsidRPr="00F35817" w:rsidRDefault="007369CE" w:rsidP="007369CE">
            <w:pPr>
              <w:spacing w:after="0"/>
              <w:rPr>
                <w:rFonts w:eastAsia="SimSun"/>
                <w:sz w:val="20"/>
                <w:szCs w:val="20"/>
              </w:rPr>
            </w:pPr>
            <w:r w:rsidRPr="00F35817">
              <w:rPr>
                <w:rFonts w:eastAsia="SimSun"/>
                <w:sz w:val="20"/>
                <w:szCs w:val="20"/>
              </w:rPr>
              <w:t>10</w:t>
            </w:r>
          </w:p>
        </w:tc>
        <w:tc>
          <w:tcPr>
            <w:tcW w:w="3111" w:type="dxa"/>
          </w:tcPr>
          <w:p w14:paraId="116D3FDA" w14:textId="61B24BE2" w:rsidR="007369CE" w:rsidRPr="00F35817" w:rsidRDefault="007369CE" w:rsidP="007369CE">
            <w:pPr>
              <w:spacing w:after="0"/>
              <w:rPr>
                <w:rFonts w:eastAsia="DengXian"/>
                <w:sz w:val="20"/>
                <w:szCs w:val="20"/>
              </w:rPr>
            </w:pPr>
            <w:r w:rsidRPr="00F35817">
              <w:rPr>
                <w:rFonts w:eastAsia="DengXian"/>
                <w:sz w:val="20"/>
                <w:szCs w:val="20"/>
              </w:rPr>
              <w:t xml:space="preserve">Multiple SCell activation delay with FR2 unknown SCell with </w:t>
            </w:r>
            <w:r w:rsidRPr="007369CE">
              <w:rPr>
                <w:rFonts w:eastAsia="SimSun"/>
                <w:sz w:val="20"/>
                <w:szCs w:val="20"/>
              </w:rPr>
              <w:t>FG31-2</w:t>
            </w:r>
            <w:r w:rsidRPr="007369CE">
              <w:rPr>
                <w:sz w:val="20"/>
                <w:szCs w:val="20"/>
              </w:rPr>
              <w:t xml:space="preserve"> </w:t>
            </w:r>
            <w:r w:rsidRPr="007369CE">
              <w:rPr>
                <w:rFonts w:eastAsia="SimSun"/>
                <w:sz w:val="20"/>
                <w:szCs w:val="20"/>
              </w:rPr>
              <w:t>and FG31-3</w:t>
            </w:r>
          </w:p>
        </w:tc>
        <w:tc>
          <w:tcPr>
            <w:tcW w:w="1429" w:type="dxa"/>
          </w:tcPr>
          <w:p w14:paraId="27375527" w14:textId="3C373121" w:rsidR="007369CE" w:rsidRPr="00F35817" w:rsidRDefault="007369CE" w:rsidP="007369CE">
            <w:pPr>
              <w:spacing w:after="0"/>
              <w:rPr>
                <w:rFonts w:eastAsia="SimSun"/>
                <w:sz w:val="20"/>
                <w:szCs w:val="20"/>
              </w:rPr>
            </w:pPr>
          </w:p>
        </w:tc>
        <w:tc>
          <w:tcPr>
            <w:tcW w:w="1402" w:type="dxa"/>
          </w:tcPr>
          <w:p w14:paraId="10CA9389" w14:textId="598294C3" w:rsidR="007369CE" w:rsidRPr="00F35817" w:rsidRDefault="007369CE" w:rsidP="007369CE">
            <w:pPr>
              <w:spacing w:after="0"/>
              <w:rPr>
                <w:rFonts w:eastAsia="SimSun"/>
                <w:sz w:val="20"/>
                <w:szCs w:val="20"/>
              </w:rPr>
            </w:pPr>
            <w:r w:rsidRPr="007369CE">
              <w:rPr>
                <w:rFonts w:eastAsia="SimSun"/>
                <w:sz w:val="20"/>
                <w:szCs w:val="20"/>
              </w:rPr>
              <w:t>Apple</w:t>
            </w:r>
          </w:p>
        </w:tc>
        <w:tc>
          <w:tcPr>
            <w:tcW w:w="1565" w:type="dxa"/>
          </w:tcPr>
          <w:p w14:paraId="468AA47E" w14:textId="33229DC6" w:rsidR="007369CE" w:rsidRPr="00F35817" w:rsidRDefault="007369CE" w:rsidP="007369CE">
            <w:pPr>
              <w:spacing w:after="0"/>
              <w:rPr>
                <w:rFonts w:eastAsia="SimSun"/>
                <w:sz w:val="20"/>
                <w:szCs w:val="20"/>
              </w:rPr>
            </w:pPr>
            <w:r w:rsidRPr="007369CE">
              <w:rPr>
                <w:rFonts w:eastAsia="SimSun"/>
                <w:sz w:val="20"/>
                <w:szCs w:val="20"/>
              </w:rPr>
              <w:t>For FR2</w:t>
            </w:r>
          </w:p>
        </w:tc>
      </w:tr>
      <w:tr w:rsidR="007369CE" w:rsidRPr="007369CE" w14:paraId="27E9E3FB" w14:textId="77777777" w:rsidTr="007369CE">
        <w:trPr>
          <w:trHeight w:val="20"/>
        </w:trPr>
        <w:tc>
          <w:tcPr>
            <w:tcW w:w="1449" w:type="dxa"/>
            <w:vMerge/>
          </w:tcPr>
          <w:p w14:paraId="46B7DC0F" w14:textId="77777777" w:rsidR="007369CE" w:rsidRPr="00F35817" w:rsidRDefault="007369CE" w:rsidP="007369CE">
            <w:pPr>
              <w:spacing w:after="0"/>
              <w:rPr>
                <w:rFonts w:eastAsia="SimSun"/>
                <w:sz w:val="20"/>
                <w:szCs w:val="20"/>
              </w:rPr>
            </w:pPr>
          </w:p>
        </w:tc>
        <w:tc>
          <w:tcPr>
            <w:tcW w:w="802" w:type="dxa"/>
          </w:tcPr>
          <w:p w14:paraId="168204EB" w14:textId="01DB5FEE" w:rsidR="007369CE" w:rsidRPr="00F35817" w:rsidRDefault="007369CE" w:rsidP="007369CE">
            <w:pPr>
              <w:spacing w:after="0"/>
              <w:rPr>
                <w:rFonts w:eastAsia="SimSun"/>
                <w:sz w:val="20"/>
                <w:szCs w:val="20"/>
              </w:rPr>
            </w:pPr>
            <w:r w:rsidRPr="00F35817">
              <w:rPr>
                <w:rFonts w:eastAsia="SimSun"/>
                <w:sz w:val="20"/>
                <w:szCs w:val="20"/>
              </w:rPr>
              <w:t>11</w:t>
            </w:r>
          </w:p>
        </w:tc>
        <w:tc>
          <w:tcPr>
            <w:tcW w:w="3111" w:type="dxa"/>
          </w:tcPr>
          <w:p w14:paraId="15035A34" w14:textId="4A1A7134" w:rsidR="007369CE" w:rsidRPr="00F35817" w:rsidRDefault="007369CE" w:rsidP="007369CE">
            <w:pPr>
              <w:spacing w:after="0"/>
              <w:rPr>
                <w:rFonts w:eastAsia="SimSun"/>
                <w:sz w:val="20"/>
                <w:szCs w:val="20"/>
              </w:rPr>
            </w:pPr>
            <w:r w:rsidRPr="007369CE">
              <w:rPr>
                <w:rFonts w:eastAsia="SimSun"/>
                <w:sz w:val="20"/>
                <w:szCs w:val="20"/>
              </w:rPr>
              <w:t xml:space="preserve">FR2 </w:t>
            </w:r>
            <w:r w:rsidRPr="00F35817">
              <w:rPr>
                <w:rFonts w:eastAsia="SimSun"/>
                <w:sz w:val="20"/>
                <w:szCs w:val="20"/>
              </w:rPr>
              <w:t xml:space="preserve">PUCCH SCell activation delay with </w:t>
            </w:r>
            <w:r w:rsidRPr="007369CE">
              <w:rPr>
                <w:rFonts w:eastAsia="SimSun"/>
                <w:sz w:val="20"/>
                <w:szCs w:val="20"/>
              </w:rPr>
              <w:t>FG31-2</w:t>
            </w:r>
            <w:r w:rsidRPr="007369CE">
              <w:rPr>
                <w:sz w:val="20"/>
                <w:szCs w:val="20"/>
              </w:rPr>
              <w:t xml:space="preserve"> </w:t>
            </w:r>
            <w:r w:rsidRPr="007369CE">
              <w:rPr>
                <w:rFonts w:eastAsia="SimSun"/>
                <w:sz w:val="20"/>
                <w:szCs w:val="20"/>
              </w:rPr>
              <w:t>and FG31-3</w:t>
            </w:r>
          </w:p>
        </w:tc>
        <w:tc>
          <w:tcPr>
            <w:tcW w:w="1429" w:type="dxa"/>
          </w:tcPr>
          <w:p w14:paraId="3CA84486" w14:textId="27BE2BEB" w:rsidR="007369CE" w:rsidRPr="00F35817" w:rsidRDefault="007369CE" w:rsidP="007369CE">
            <w:pPr>
              <w:spacing w:after="0"/>
              <w:rPr>
                <w:rFonts w:eastAsia="SimSun"/>
                <w:sz w:val="20"/>
                <w:szCs w:val="20"/>
              </w:rPr>
            </w:pPr>
          </w:p>
        </w:tc>
        <w:tc>
          <w:tcPr>
            <w:tcW w:w="1402" w:type="dxa"/>
          </w:tcPr>
          <w:p w14:paraId="1E599509" w14:textId="0191EE5C" w:rsidR="007369CE" w:rsidRPr="00F35817" w:rsidRDefault="007369CE" w:rsidP="007369CE">
            <w:pPr>
              <w:spacing w:after="0"/>
              <w:rPr>
                <w:rFonts w:eastAsia="SimSun"/>
                <w:sz w:val="20"/>
                <w:szCs w:val="20"/>
              </w:rPr>
            </w:pPr>
            <w:r w:rsidRPr="007369CE">
              <w:rPr>
                <w:rFonts w:eastAsia="SimSun"/>
                <w:sz w:val="20"/>
                <w:szCs w:val="20"/>
              </w:rPr>
              <w:t>Apple</w:t>
            </w:r>
          </w:p>
        </w:tc>
        <w:tc>
          <w:tcPr>
            <w:tcW w:w="1565" w:type="dxa"/>
          </w:tcPr>
          <w:p w14:paraId="6DB73144" w14:textId="20CCE91A" w:rsidR="007369CE" w:rsidRPr="00F35817" w:rsidRDefault="007369CE" w:rsidP="007369CE">
            <w:pPr>
              <w:spacing w:after="0"/>
              <w:rPr>
                <w:rFonts w:eastAsia="SimSun"/>
                <w:sz w:val="20"/>
                <w:szCs w:val="20"/>
              </w:rPr>
            </w:pPr>
            <w:r w:rsidRPr="007369CE">
              <w:rPr>
                <w:rFonts w:eastAsia="SimSun"/>
                <w:sz w:val="20"/>
                <w:szCs w:val="20"/>
              </w:rPr>
              <w:t>For FR2</w:t>
            </w:r>
          </w:p>
        </w:tc>
      </w:tr>
      <w:tr w:rsidR="007369CE" w:rsidRPr="007369CE" w14:paraId="7961A232" w14:textId="77777777" w:rsidTr="007369CE">
        <w:trPr>
          <w:trHeight w:val="20"/>
        </w:trPr>
        <w:tc>
          <w:tcPr>
            <w:tcW w:w="1449" w:type="dxa"/>
            <w:vMerge/>
          </w:tcPr>
          <w:p w14:paraId="52DBEBC6" w14:textId="77777777" w:rsidR="007369CE" w:rsidRPr="00F35817" w:rsidRDefault="007369CE" w:rsidP="007369CE">
            <w:pPr>
              <w:spacing w:after="0"/>
              <w:rPr>
                <w:rFonts w:eastAsia="SimSun"/>
                <w:sz w:val="20"/>
                <w:szCs w:val="20"/>
              </w:rPr>
            </w:pPr>
          </w:p>
        </w:tc>
        <w:tc>
          <w:tcPr>
            <w:tcW w:w="802" w:type="dxa"/>
          </w:tcPr>
          <w:p w14:paraId="59F0F1BB" w14:textId="7330BD09" w:rsidR="007369CE" w:rsidRPr="00F35817" w:rsidRDefault="007369CE" w:rsidP="007369CE">
            <w:pPr>
              <w:spacing w:after="0"/>
              <w:rPr>
                <w:rFonts w:eastAsia="SimSun"/>
                <w:sz w:val="20"/>
                <w:szCs w:val="20"/>
              </w:rPr>
            </w:pPr>
            <w:r w:rsidRPr="00F35817">
              <w:rPr>
                <w:rFonts w:eastAsia="SimSun"/>
                <w:sz w:val="20"/>
                <w:szCs w:val="20"/>
              </w:rPr>
              <w:t>12</w:t>
            </w:r>
          </w:p>
        </w:tc>
        <w:tc>
          <w:tcPr>
            <w:tcW w:w="3111" w:type="dxa"/>
          </w:tcPr>
          <w:p w14:paraId="0B7674DE" w14:textId="310BE2EF" w:rsidR="007369CE" w:rsidRPr="00F35817" w:rsidRDefault="007369CE" w:rsidP="007369CE">
            <w:pPr>
              <w:spacing w:after="0"/>
              <w:rPr>
                <w:rFonts w:eastAsia="SimSun"/>
                <w:sz w:val="20"/>
                <w:szCs w:val="20"/>
              </w:rPr>
            </w:pPr>
            <w:r w:rsidRPr="007369CE">
              <w:rPr>
                <w:rFonts w:eastAsia="SimSun"/>
                <w:sz w:val="20"/>
                <w:szCs w:val="20"/>
              </w:rPr>
              <w:t xml:space="preserve">FR2 </w:t>
            </w:r>
            <w:r w:rsidRPr="00F35817">
              <w:rPr>
                <w:rFonts w:eastAsia="SimSun"/>
                <w:sz w:val="20"/>
                <w:szCs w:val="20"/>
              </w:rPr>
              <w:t xml:space="preserve">PUCCH SCell activation delay with </w:t>
            </w:r>
            <w:r w:rsidRPr="007369CE">
              <w:rPr>
                <w:rFonts w:eastAsia="SimSun"/>
                <w:sz w:val="20"/>
                <w:szCs w:val="20"/>
              </w:rPr>
              <w:t>FG31-2</w:t>
            </w:r>
            <w:r w:rsidRPr="007369CE">
              <w:rPr>
                <w:sz w:val="20"/>
                <w:szCs w:val="20"/>
              </w:rPr>
              <w:t xml:space="preserve"> </w:t>
            </w:r>
            <w:r w:rsidRPr="007369CE">
              <w:rPr>
                <w:rFonts w:eastAsia="SimSun"/>
                <w:sz w:val="20"/>
                <w:szCs w:val="20"/>
              </w:rPr>
              <w:t xml:space="preserve">and FG31-3 </w:t>
            </w:r>
            <w:r w:rsidRPr="00F35817">
              <w:rPr>
                <w:rFonts w:eastAsia="SimSun"/>
                <w:sz w:val="20"/>
                <w:szCs w:val="20"/>
              </w:rPr>
              <w:t>with Multiple SCells</w:t>
            </w:r>
          </w:p>
        </w:tc>
        <w:tc>
          <w:tcPr>
            <w:tcW w:w="1429" w:type="dxa"/>
          </w:tcPr>
          <w:p w14:paraId="5A6E2BA2" w14:textId="48E709EA" w:rsidR="007369CE" w:rsidRPr="00F35817" w:rsidRDefault="007369CE" w:rsidP="007369CE">
            <w:pPr>
              <w:spacing w:after="0"/>
              <w:rPr>
                <w:rFonts w:eastAsia="SimSun"/>
                <w:sz w:val="20"/>
                <w:szCs w:val="20"/>
              </w:rPr>
            </w:pPr>
          </w:p>
        </w:tc>
        <w:tc>
          <w:tcPr>
            <w:tcW w:w="1402" w:type="dxa"/>
          </w:tcPr>
          <w:p w14:paraId="4F8CCE87" w14:textId="5671FA04" w:rsidR="007369CE" w:rsidRPr="00F35817" w:rsidRDefault="007369CE" w:rsidP="007369CE">
            <w:pPr>
              <w:spacing w:after="0"/>
              <w:rPr>
                <w:rFonts w:eastAsia="SimSun"/>
                <w:sz w:val="20"/>
                <w:szCs w:val="20"/>
              </w:rPr>
            </w:pPr>
            <w:r w:rsidRPr="007369CE">
              <w:rPr>
                <w:rFonts w:eastAsia="SimSun"/>
                <w:sz w:val="20"/>
                <w:szCs w:val="20"/>
              </w:rPr>
              <w:t>Apple</w:t>
            </w:r>
          </w:p>
        </w:tc>
        <w:tc>
          <w:tcPr>
            <w:tcW w:w="1565" w:type="dxa"/>
          </w:tcPr>
          <w:p w14:paraId="67DBE15D" w14:textId="49D9F3F0" w:rsidR="007369CE" w:rsidRPr="00F35817" w:rsidRDefault="007369CE" w:rsidP="007369CE">
            <w:pPr>
              <w:spacing w:after="0"/>
              <w:rPr>
                <w:rFonts w:eastAsia="SimSun"/>
                <w:sz w:val="20"/>
                <w:szCs w:val="20"/>
              </w:rPr>
            </w:pPr>
            <w:r w:rsidRPr="007369CE">
              <w:rPr>
                <w:rFonts w:eastAsia="SimSun"/>
                <w:sz w:val="20"/>
                <w:szCs w:val="20"/>
              </w:rPr>
              <w:t>For FR2</w:t>
            </w:r>
          </w:p>
        </w:tc>
      </w:tr>
      <w:tr w:rsidR="007369CE" w:rsidRPr="007369CE" w14:paraId="3E042C3C" w14:textId="77777777" w:rsidTr="007369CE">
        <w:trPr>
          <w:trHeight w:val="20"/>
        </w:trPr>
        <w:tc>
          <w:tcPr>
            <w:tcW w:w="1449" w:type="dxa"/>
            <w:vMerge/>
          </w:tcPr>
          <w:p w14:paraId="31984A35" w14:textId="77777777" w:rsidR="007369CE" w:rsidRPr="00F35817" w:rsidRDefault="007369CE" w:rsidP="007369CE">
            <w:pPr>
              <w:spacing w:after="0"/>
              <w:rPr>
                <w:rFonts w:eastAsia="SimSun"/>
                <w:sz w:val="20"/>
                <w:szCs w:val="20"/>
              </w:rPr>
            </w:pPr>
          </w:p>
        </w:tc>
        <w:tc>
          <w:tcPr>
            <w:tcW w:w="802" w:type="dxa"/>
          </w:tcPr>
          <w:p w14:paraId="3A639843" w14:textId="7C95B8F3" w:rsidR="007369CE" w:rsidRPr="00F35817" w:rsidRDefault="007369CE" w:rsidP="007369CE">
            <w:pPr>
              <w:spacing w:after="0"/>
              <w:rPr>
                <w:rFonts w:eastAsia="SimSun"/>
                <w:sz w:val="20"/>
                <w:szCs w:val="20"/>
              </w:rPr>
            </w:pPr>
            <w:r w:rsidRPr="007369CE">
              <w:rPr>
                <w:rFonts w:eastAsia="SimSun"/>
                <w:sz w:val="20"/>
                <w:szCs w:val="20"/>
              </w:rPr>
              <w:t>13</w:t>
            </w:r>
          </w:p>
        </w:tc>
        <w:tc>
          <w:tcPr>
            <w:tcW w:w="3111" w:type="dxa"/>
          </w:tcPr>
          <w:p w14:paraId="19D52759" w14:textId="53B710C9" w:rsidR="007369CE" w:rsidRPr="00F35817" w:rsidRDefault="007369CE" w:rsidP="007369CE">
            <w:pPr>
              <w:spacing w:after="0"/>
              <w:rPr>
                <w:rFonts w:eastAsia="SimSun"/>
                <w:sz w:val="20"/>
                <w:szCs w:val="20"/>
              </w:rPr>
            </w:pPr>
            <w:r w:rsidRPr="007369CE">
              <w:rPr>
                <w:rFonts w:eastAsia="SimSun"/>
                <w:sz w:val="20"/>
                <w:szCs w:val="20"/>
              </w:rPr>
              <w:t xml:space="preserve">FR2 </w:t>
            </w:r>
            <w:r w:rsidRPr="00F35817">
              <w:rPr>
                <w:rFonts w:eastAsia="SimSun"/>
                <w:sz w:val="20"/>
                <w:szCs w:val="20"/>
              </w:rPr>
              <w:t xml:space="preserve">Direct SCell activation delay with </w:t>
            </w:r>
            <w:r w:rsidRPr="007369CE">
              <w:rPr>
                <w:rFonts w:eastAsia="SimSun"/>
                <w:sz w:val="20"/>
                <w:szCs w:val="20"/>
              </w:rPr>
              <w:t>FG31-2</w:t>
            </w:r>
            <w:r w:rsidRPr="007369CE">
              <w:rPr>
                <w:sz w:val="20"/>
                <w:szCs w:val="20"/>
              </w:rPr>
              <w:t xml:space="preserve"> </w:t>
            </w:r>
            <w:r w:rsidRPr="007369CE">
              <w:rPr>
                <w:rFonts w:eastAsia="SimSun"/>
                <w:sz w:val="20"/>
                <w:szCs w:val="20"/>
              </w:rPr>
              <w:t xml:space="preserve">and FG31-3 </w:t>
            </w:r>
            <w:r w:rsidRPr="00F35817">
              <w:rPr>
                <w:rFonts w:eastAsia="SimSun"/>
                <w:sz w:val="20"/>
                <w:szCs w:val="20"/>
              </w:rPr>
              <w:t>at SCell addition</w:t>
            </w:r>
          </w:p>
        </w:tc>
        <w:tc>
          <w:tcPr>
            <w:tcW w:w="1429" w:type="dxa"/>
          </w:tcPr>
          <w:p w14:paraId="21532F1E" w14:textId="208A106B" w:rsidR="007369CE" w:rsidRPr="00F35817" w:rsidRDefault="007369CE" w:rsidP="007369CE">
            <w:pPr>
              <w:spacing w:after="0"/>
              <w:rPr>
                <w:rFonts w:eastAsia="SimSun"/>
                <w:sz w:val="20"/>
                <w:szCs w:val="20"/>
              </w:rPr>
            </w:pPr>
          </w:p>
        </w:tc>
        <w:tc>
          <w:tcPr>
            <w:tcW w:w="1402" w:type="dxa"/>
          </w:tcPr>
          <w:p w14:paraId="0F4344B4" w14:textId="6D9146F0" w:rsidR="007369CE" w:rsidRPr="00F35817" w:rsidRDefault="007369CE" w:rsidP="007369CE">
            <w:pPr>
              <w:spacing w:after="0"/>
              <w:rPr>
                <w:rFonts w:eastAsia="SimSun"/>
                <w:sz w:val="20"/>
                <w:szCs w:val="20"/>
              </w:rPr>
            </w:pPr>
            <w:r w:rsidRPr="007369CE">
              <w:rPr>
                <w:rFonts w:eastAsia="SimSun"/>
                <w:sz w:val="20"/>
                <w:szCs w:val="20"/>
              </w:rPr>
              <w:t>Apple</w:t>
            </w:r>
          </w:p>
        </w:tc>
        <w:tc>
          <w:tcPr>
            <w:tcW w:w="1565" w:type="dxa"/>
          </w:tcPr>
          <w:p w14:paraId="22AF66B6" w14:textId="6A962A63" w:rsidR="007369CE" w:rsidRPr="00F35817" w:rsidRDefault="007369CE" w:rsidP="007369CE">
            <w:pPr>
              <w:spacing w:after="0"/>
              <w:rPr>
                <w:rFonts w:eastAsia="SimSun"/>
                <w:sz w:val="20"/>
                <w:szCs w:val="20"/>
              </w:rPr>
            </w:pPr>
            <w:r w:rsidRPr="007369CE">
              <w:rPr>
                <w:rFonts w:eastAsia="SimSun"/>
                <w:sz w:val="20"/>
                <w:szCs w:val="20"/>
              </w:rPr>
              <w:t>For FR2</w:t>
            </w:r>
          </w:p>
        </w:tc>
      </w:tr>
      <w:tr w:rsidR="007369CE" w:rsidRPr="007369CE" w14:paraId="338E0446" w14:textId="77777777" w:rsidTr="007369CE">
        <w:trPr>
          <w:trHeight w:val="20"/>
        </w:trPr>
        <w:tc>
          <w:tcPr>
            <w:tcW w:w="1449" w:type="dxa"/>
            <w:vMerge/>
          </w:tcPr>
          <w:p w14:paraId="4121C4A7" w14:textId="77777777" w:rsidR="007369CE" w:rsidRPr="00F35817" w:rsidRDefault="007369CE" w:rsidP="007369CE">
            <w:pPr>
              <w:spacing w:after="0"/>
              <w:rPr>
                <w:rFonts w:eastAsia="SimSun"/>
                <w:sz w:val="20"/>
                <w:szCs w:val="20"/>
              </w:rPr>
            </w:pPr>
          </w:p>
        </w:tc>
        <w:tc>
          <w:tcPr>
            <w:tcW w:w="802" w:type="dxa"/>
          </w:tcPr>
          <w:p w14:paraId="4781FFC0" w14:textId="740EDC09" w:rsidR="007369CE" w:rsidRPr="00F35817" w:rsidRDefault="007369CE" w:rsidP="007369CE">
            <w:pPr>
              <w:spacing w:after="0"/>
              <w:rPr>
                <w:rFonts w:eastAsia="SimSun"/>
                <w:sz w:val="20"/>
                <w:szCs w:val="20"/>
              </w:rPr>
            </w:pPr>
            <w:r w:rsidRPr="007369CE">
              <w:rPr>
                <w:rFonts w:eastAsia="SimSun"/>
                <w:sz w:val="20"/>
                <w:szCs w:val="20"/>
              </w:rPr>
              <w:t>14</w:t>
            </w:r>
          </w:p>
        </w:tc>
        <w:tc>
          <w:tcPr>
            <w:tcW w:w="3111" w:type="dxa"/>
          </w:tcPr>
          <w:p w14:paraId="613D54B8" w14:textId="300DC497" w:rsidR="007369CE" w:rsidRPr="00F35817" w:rsidRDefault="007369CE" w:rsidP="007369CE">
            <w:pPr>
              <w:spacing w:after="0"/>
              <w:rPr>
                <w:rFonts w:eastAsia="SimSun"/>
                <w:sz w:val="20"/>
                <w:szCs w:val="20"/>
              </w:rPr>
            </w:pPr>
            <w:r w:rsidRPr="007369CE">
              <w:rPr>
                <w:rFonts w:eastAsia="SimSun"/>
                <w:sz w:val="20"/>
                <w:szCs w:val="20"/>
              </w:rPr>
              <w:t xml:space="preserve">FR2 </w:t>
            </w:r>
            <w:r w:rsidRPr="00F35817">
              <w:rPr>
                <w:rFonts w:eastAsia="SimSun"/>
                <w:sz w:val="20"/>
                <w:szCs w:val="20"/>
              </w:rPr>
              <w:t xml:space="preserve">Direct SCell activation delay with </w:t>
            </w:r>
            <w:r w:rsidRPr="007369CE">
              <w:rPr>
                <w:rFonts w:eastAsia="SimSun"/>
                <w:sz w:val="20"/>
                <w:szCs w:val="20"/>
              </w:rPr>
              <w:t>FG31-2</w:t>
            </w:r>
            <w:r w:rsidRPr="007369CE">
              <w:rPr>
                <w:sz w:val="20"/>
                <w:szCs w:val="20"/>
              </w:rPr>
              <w:t xml:space="preserve"> </w:t>
            </w:r>
            <w:r w:rsidRPr="007369CE">
              <w:rPr>
                <w:rFonts w:eastAsia="SimSun"/>
                <w:sz w:val="20"/>
                <w:szCs w:val="20"/>
              </w:rPr>
              <w:t xml:space="preserve">and FG31-3 </w:t>
            </w:r>
            <w:r w:rsidRPr="00F35817">
              <w:rPr>
                <w:rFonts w:eastAsia="SimSun"/>
                <w:sz w:val="20"/>
                <w:szCs w:val="20"/>
              </w:rPr>
              <w:t>at Handover</w:t>
            </w:r>
          </w:p>
        </w:tc>
        <w:tc>
          <w:tcPr>
            <w:tcW w:w="1429" w:type="dxa"/>
          </w:tcPr>
          <w:p w14:paraId="08E80D3C" w14:textId="23837A2D" w:rsidR="007369CE" w:rsidRPr="00F35817" w:rsidRDefault="007369CE" w:rsidP="007369CE">
            <w:pPr>
              <w:spacing w:after="0"/>
              <w:rPr>
                <w:rFonts w:eastAsia="SimSun"/>
                <w:sz w:val="20"/>
                <w:szCs w:val="20"/>
              </w:rPr>
            </w:pPr>
          </w:p>
        </w:tc>
        <w:tc>
          <w:tcPr>
            <w:tcW w:w="1402" w:type="dxa"/>
          </w:tcPr>
          <w:p w14:paraId="495069F9" w14:textId="795B6889" w:rsidR="007369CE" w:rsidRPr="00F35817" w:rsidRDefault="007369CE" w:rsidP="007369CE">
            <w:pPr>
              <w:spacing w:after="0"/>
              <w:rPr>
                <w:rFonts w:eastAsia="SimSun"/>
                <w:sz w:val="20"/>
                <w:szCs w:val="20"/>
              </w:rPr>
            </w:pPr>
            <w:r w:rsidRPr="007369CE">
              <w:rPr>
                <w:rFonts w:eastAsia="SimSun"/>
                <w:sz w:val="20"/>
                <w:szCs w:val="20"/>
              </w:rPr>
              <w:t>Apple</w:t>
            </w:r>
          </w:p>
        </w:tc>
        <w:tc>
          <w:tcPr>
            <w:tcW w:w="1565" w:type="dxa"/>
          </w:tcPr>
          <w:p w14:paraId="2CFE519F" w14:textId="77674C1A" w:rsidR="007369CE" w:rsidRPr="00F35817" w:rsidRDefault="007369CE" w:rsidP="007369CE">
            <w:pPr>
              <w:spacing w:after="0"/>
              <w:rPr>
                <w:rFonts w:eastAsia="SimSun"/>
                <w:sz w:val="20"/>
                <w:szCs w:val="20"/>
              </w:rPr>
            </w:pPr>
            <w:r w:rsidRPr="007369CE">
              <w:rPr>
                <w:rFonts w:eastAsia="SimSun"/>
                <w:sz w:val="20"/>
                <w:szCs w:val="20"/>
              </w:rPr>
              <w:t>For FR2</w:t>
            </w:r>
          </w:p>
        </w:tc>
      </w:tr>
      <w:tr w:rsidR="007369CE" w:rsidRPr="007369CE" w14:paraId="058E96F5" w14:textId="77777777" w:rsidTr="007369CE">
        <w:trPr>
          <w:trHeight w:val="20"/>
        </w:trPr>
        <w:tc>
          <w:tcPr>
            <w:tcW w:w="1449" w:type="dxa"/>
            <w:vMerge/>
          </w:tcPr>
          <w:p w14:paraId="6A46BE27" w14:textId="77777777" w:rsidR="007369CE" w:rsidRPr="00F35817" w:rsidRDefault="007369CE" w:rsidP="007369CE">
            <w:pPr>
              <w:spacing w:after="0"/>
              <w:rPr>
                <w:rFonts w:eastAsia="SimSun"/>
                <w:sz w:val="20"/>
                <w:szCs w:val="20"/>
              </w:rPr>
            </w:pPr>
          </w:p>
        </w:tc>
        <w:tc>
          <w:tcPr>
            <w:tcW w:w="802" w:type="dxa"/>
          </w:tcPr>
          <w:p w14:paraId="36F9DE5F" w14:textId="49188D5E" w:rsidR="007369CE" w:rsidRPr="00F35817" w:rsidRDefault="007369CE" w:rsidP="007369CE">
            <w:pPr>
              <w:spacing w:after="0"/>
              <w:rPr>
                <w:rFonts w:eastAsia="SimSun"/>
                <w:sz w:val="20"/>
                <w:szCs w:val="20"/>
              </w:rPr>
            </w:pPr>
            <w:r w:rsidRPr="007369CE">
              <w:rPr>
                <w:rFonts w:eastAsia="SimSun"/>
                <w:sz w:val="20"/>
                <w:szCs w:val="20"/>
              </w:rPr>
              <w:t>15</w:t>
            </w:r>
          </w:p>
        </w:tc>
        <w:tc>
          <w:tcPr>
            <w:tcW w:w="3111" w:type="dxa"/>
          </w:tcPr>
          <w:p w14:paraId="2AD4B42F" w14:textId="03AD9B7C" w:rsidR="007369CE" w:rsidRPr="00F35817" w:rsidRDefault="007369CE" w:rsidP="007369CE">
            <w:pPr>
              <w:spacing w:after="0"/>
              <w:rPr>
                <w:rFonts w:eastAsia="SimSun"/>
                <w:sz w:val="20"/>
                <w:szCs w:val="20"/>
              </w:rPr>
            </w:pPr>
            <w:r w:rsidRPr="007369CE">
              <w:rPr>
                <w:rFonts w:eastAsia="SimSun"/>
                <w:sz w:val="20"/>
                <w:szCs w:val="20"/>
              </w:rPr>
              <w:t xml:space="preserve">FR2 </w:t>
            </w:r>
            <w:r w:rsidRPr="00F35817">
              <w:rPr>
                <w:rFonts w:eastAsia="SimSun"/>
                <w:sz w:val="20"/>
                <w:szCs w:val="20"/>
              </w:rPr>
              <w:t xml:space="preserve">Direct SCell activation delay of Multiple Downlink SCells with </w:t>
            </w:r>
            <w:r w:rsidRPr="007369CE">
              <w:rPr>
                <w:rFonts w:eastAsia="SimSun"/>
                <w:sz w:val="20"/>
                <w:szCs w:val="20"/>
              </w:rPr>
              <w:t>FG31-2</w:t>
            </w:r>
            <w:r w:rsidRPr="007369CE">
              <w:rPr>
                <w:sz w:val="20"/>
                <w:szCs w:val="20"/>
              </w:rPr>
              <w:t xml:space="preserve"> </w:t>
            </w:r>
            <w:r w:rsidRPr="007369CE">
              <w:rPr>
                <w:rFonts w:eastAsia="SimSun"/>
                <w:sz w:val="20"/>
                <w:szCs w:val="20"/>
              </w:rPr>
              <w:t xml:space="preserve">and FG31-3 </w:t>
            </w:r>
            <w:r w:rsidRPr="00F35817">
              <w:rPr>
                <w:rFonts w:eastAsia="SimSun"/>
                <w:sz w:val="20"/>
                <w:szCs w:val="20"/>
              </w:rPr>
              <w:t>at SCell addition</w:t>
            </w:r>
          </w:p>
        </w:tc>
        <w:tc>
          <w:tcPr>
            <w:tcW w:w="1429" w:type="dxa"/>
          </w:tcPr>
          <w:p w14:paraId="3D114877" w14:textId="520C50BF" w:rsidR="007369CE" w:rsidRPr="00F35817" w:rsidRDefault="007369CE" w:rsidP="007369CE">
            <w:pPr>
              <w:spacing w:after="0"/>
              <w:rPr>
                <w:rFonts w:eastAsia="SimSun"/>
                <w:sz w:val="20"/>
                <w:szCs w:val="20"/>
              </w:rPr>
            </w:pPr>
          </w:p>
        </w:tc>
        <w:tc>
          <w:tcPr>
            <w:tcW w:w="1402" w:type="dxa"/>
          </w:tcPr>
          <w:p w14:paraId="5B15CB74" w14:textId="42C639A5" w:rsidR="007369CE" w:rsidRPr="00F35817" w:rsidRDefault="007369CE" w:rsidP="007369CE">
            <w:pPr>
              <w:spacing w:after="0"/>
              <w:rPr>
                <w:rFonts w:eastAsia="SimSun"/>
                <w:sz w:val="20"/>
                <w:szCs w:val="20"/>
              </w:rPr>
            </w:pPr>
            <w:r w:rsidRPr="007369CE">
              <w:rPr>
                <w:rFonts w:eastAsia="SimSun"/>
                <w:sz w:val="20"/>
                <w:szCs w:val="20"/>
              </w:rPr>
              <w:t>Apple</w:t>
            </w:r>
          </w:p>
        </w:tc>
        <w:tc>
          <w:tcPr>
            <w:tcW w:w="1565" w:type="dxa"/>
          </w:tcPr>
          <w:p w14:paraId="6E2B1341" w14:textId="29389228" w:rsidR="007369CE" w:rsidRPr="00F35817" w:rsidRDefault="007369CE" w:rsidP="007369CE">
            <w:pPr>
              <w:spacing w:after="0"/>
              <w:rPr>
                <w:rFonts w:eastAsia="SimSun"/>
                <w:sz w:val="20"/>
                <w:szCs w:val="20"/>
              </w:rPr>
            </w:pPr>
            <w:r w:rsidRPr="007369CE">
              <w:rPr>
                <w:rFonts w:eastAsia="SimSun"/>
                <w:sz w:val="20"/>
                <w:szCs w:val="20"/>
              </w:rPr>
              <w:t>For FR2</w:t>
            </w:r>
          </w:p>
        </w:tc>
      </w:tr>
      <w:tr w:rsidR="007369CE" w:rsidRPr="007369CE" w14:paraId="76AC3AC6" w14:textId="77777777" w:rsidTr="007369CE">
        <w:trPr>
          <w:trHeight w:val="20"/>
        </w:trPr>
        <w:tc>
          <w:tcPr>
            <w:tcW w:w="1449" w:type="dxa"/>
            <w:vMerge/>
          </w:tcPr>
          <w:p w14:paraId="4A41EF86" w14:textId="77777777" w:rsidR="007369CE" w:rsidRPr="00F35817" w:rsidRDefault="007369CE" w:rsidP="007369CE">
            <w:pPr>
              <w:spacing w:after="0"/>
              <w:rPr>
                <w:rFonts w:eastAsia="SimSun"/>
                <w:sz w:val="20"/>
                <w:szCs w:val="20"/>
              </w:rPr>
            </w:pPr>
          </w:p>
        </w:tc>
        <w:tc>
          <w:tcPr>
            <w:tcW w:w="802" w:type="dxa"/>
          </w:tcPr>
          <w:p w14:paraId="5E8EBC32" w14:textId="29D84EF7" w:rsidR="007369CE" w:rsidRPr="00F35817" w:rsidRDefault="007369CE" w:rsidP="007369CE">
            <w:pPr>
              <w:spacing w:after="0"/>
              <w:rPr>
                <w:rFonts w:eastAsia="SimSun"/>
                <w:sz w:val="20"/>
                <w:szCs w:val="20"/>
              </w:rPr>
            </w:pPr>
            <w:r w:rsidRPr="007369CE">
              <w:rPr>
                <w:rFonts w:eastAsia="SimSun"/>
                <w:sz w:val="20"/>
                <w:szCs w:val="20"/>
              </w:rPr>
              <w:t>16</w:t>
            </w:r>
          </w:p>
        </w:tc>
        <w:tc>
          <w:tcPr>
            <w:tcW w:w="3111" w:type="dxa"/>
          </w:tcPr>
          <w:p w14:paraId="24D6C62C" w14:textId="7A8E7F34" w:rsidR="007369CE" w:rsidRPr="00F35817" w:rsidRDefault="007369CE" w:rsidP="007369CE">
            <w:pPr>
              <w:spacing w:after="0"/>
              <w:rPr>
                <w:rFonts w:eastAsia="SimSun"/>
                <w:sz w:val="20"/>
                <w:szCs w:val="20"/>
              </w:rPr>
            </w:pPr>
            <w:r w:rsidRPr="007369CE">
              <w:rPr>
                <w:rFonts w:eastAsia="SimSun"/>
                <w:sz w:val="20"/>
                <w:szCs w:val="20"/>
              </w:rPr>
              <w:t xml:space="preserve">FR2 </w:t>
            </w:r>
            <w:r w:rsidRPr="00F35817">
              <w:rPr>
                <w:rFonts w:eastAsia="SimSun"/>
                <w:sz w:val="20"/>
                <w:szCs w:val="20"/>
              </w:rPr>
              <w:t xml:space="preserve">Direct SCell activation delay of Multiple Downlink SCells with </w:t>
            </w:r>
            <w:r w:rsidRPr="007369CE">
              <w:rPr>
                <w:rFonts w:eastAsia="SimSun"/>
                <w:sz w:val="20"/>
                <w:szCs w:val="20"/>
              </w:rPr>
              <w:t>FG31-2</w:t>
            </w:r>
            <w:r w:rsidRPr="007369CE">
              <w:rPr>
                <w:sz w:val="20"/>
                <w:szCs w:val="20"/>
              </w:rPr>
              <w:t xml:space="preserve"> </w:t>
            </w:r>
            <w:r w:rsidRPr="007369CE">
              <w:rPr>
                <w:rFonts w:eastAsia="SimSun"/>
                <w:sz w:val="20"/>
                <w:szCs w:val="20"/>
              </w:rPr>
              <w:t xml:space="preserve">and FG31-3 </w:t>
            </w:r>
            <w:r w:rsidRPr="00F35817">
              <w:rPr>
                <w:rFonts w:eastAsia="SimSun"/>
                <w:sz w:val="20"/>
                <w:szCs w:val="20"/>
              </w:rPr>
              <w:t>at Handover</w:t>
            </w:r>
          </w:p>
        </w:tc>
        <w:tc>
          <w:tcPr>
            <w:tcW w:w="1429" w:type="dxa"/>
          </w:tcPr>
          <w:p w14:paraId="5E7D5110" w14:textId="579D1C4A" w:rsidR="007369CE" w:rsidRPr="00F35817" w:rsidRDefault="007369CE" w:rsidP="007369CE">
            <w:pPr>
              <w:spacing w:after="0"/>
              <w:rPr>
                <w:rFonts w:eastAsia="SimSun"/>
                <w:sz w:val="20"/>
                <w:szCs w:val="20"/>
              </w:rPr>
            </w:pPr>
          </w:p>
        </w:tc>
        <w:tc>
          <w:tcPr>
            <w:tcW w:w="1402" w:type="dxa"/>
          </w:tcPr>
          <w:p w14:paraId="089BACCE" w14:textId="499E3BBE" w:rsidR="007369CE" w:rsidRPr="00F35817" w:rsidRDefault="007369CE" w:rsidP="007369CE">
            <w:pPr>
              <w:spacing w:after="0"/>
              <w:rPr>
                <w:rFonts w:eastAsia="SimSun"/>
                <w:sz w:val="20"/>
                <w:szCs w:val="20"/>
              </w:rPr>
            </w:pPr>
            <w:r w:rsidRPr="007369CE">
              <w:rPr>
                <w:rFonts w:eastAsia="SimSun"/>
                <w:sz w:val="20"/>
                <w:szCs w:val="20"/>
              </w:rPr>
              <w:t>Apple</w:t>
            </w:r>
          </w:p>
        </w:tc>
        <w:tc>
          <w:tcPr>
            <w:tcW w:w="1565" w:type="dxa"/>
          </w:tcPr>
          <w:p w14:paraId="57411414" w14:textId="4AC558DE" w:rsidR="007369CE" w:rsidRPr="00F35817" w:rsidRDefault="007369CE" w:rsidP="007369CE">
            <w:pPr>
              <w:spacing w:after="0"/>
              <w:rPr>
                <w:rFonts w:eastAsia="SimSun"/>
                <w:sz w:val="20"/>
                <w:szCs w:val="20"/>
              </w:rPr>
            </w:pPr>
            <w:r w:rsidRPr="007369CE">
              <w:rPr>
                <w:rFonts w:eastAsia="SimSun"/>
                <w:sz w:val="20"/>
                <w:szCs w:val="20"/>
              </w:rPr>
              <w:t>For FR2</w:t>
            </w:r>
          </w:p>
        </w:tc>
      </w:tr>
      <w:tr w:rsidR="007369CE" w:rsidRPr="007369CE" w14:paraId="1276964E" w14:textId="77777777" w:rsidTr="007369CE">
        <w:trPr>
          <w:trHeight w:val="20"/>
        </w:trPr>
        <w:tc>
          <w:tcPr>
            <w:tcW w:w="1449" w:type="dxa"/>
            <w:vMerge w:val="restart"/>
            <w:vAlign w:val="center"/>
          </w:tcPr>
          <w:p w14:paraId="021DE590" w14:textId="77777777" w:rsidR="007369CE" w:rsidRPr="007369CE" w:rsidRDefault="007369CE" w:rsidP="007369CE">
            <w:pPr>
              <w:spacing w:after="0"/>
              <w:rPr>
                <w:rFonts w:eastAsia="SimSun"/>
                <w:sz w:val="20"/>
                <w:szCs w:val="20"/>
              </w:rPr>
            </w:pPr>
            <w:r w:rsidRPr="007369CE">
              <w:rPr>
                <w:rFonts w:eastAsia="SimSun"/>
                <w:sz w:val="20"/>
                <w:szCs w:val="20"/>
              </w:rPr>
              <w:t xml:space="preserve">FG31-3: </w:t>
            </w:r>
          </w:p>
          <w:p w14:paraId="23BA5532" w14:textId="34B312B7" w:rsidR="007369CE" w:rsidRPr="007369CE" w:rsidRDefault="007369CE" w:rsidP="007369CE">
            <w:pPr>
              <w:spacing w:after="0"/>
              <w:rPr>
                <w:rFonts w:eastAsia="SimSun"/>
                <w:sz w:val="20"/>
                <w:szCs w:val="20"/>
              </w:rPr>
            </w:pPr>
            <w:r w:rsidRPr="007369CE">
              <w:rPr>
                <w:rFonts w:eastAsia="SimSun"/>
                <w:sz w:val="20"/>
                <w:szCs w:val="20"/>
              </w:rPr>
              <w:t>(1)Use SSB periodicity instead of SMTC periodicity” (2)“Performing L1-RSRP measurement in non-DRX mode even DRX is configured”</w:t>
            </w:r>
          </w:p>
        </w:tc>
        <w:tc>
          <w:tcPr>
            <w:tcW w:w="802" w:type="dxa"/>
          </w:tcPr>
          <w:p w14:paraId="3E631962" w14:textId="376701DA" w:rsidR="007369CE" w:rsidRPr="007369CE" w:rsidRDefault="007369CE" w:rsidP="007369CE">
            <w:pPr>
              <w:spacing w:after="0"/>
              <w:rPr>
                <w:rFonts w:eastAsia="SimSun"/>
                <w:sz w:val="20"/>
                <w:szCs w:val="20"/>
              </w:rPr>
            </w:pPr>
            <w:r w:rsidRPr="007369CE">
              <w:rPr>
                <w:rFonts w:eastAsia="SimSun"/>
                <w:sz w:val="20"/>
                <w:szCs w:val="20"/>
              </w:rPr>
              <w:t>17</w:t>
            </w:r>
          </w:p>
        </w:tc>
        <w:tc>
          <w:tcPr>
            <w:tcW w:w="3111" w:type="dxa"/>
          </w:tcPr>
          <w:p w14:paraId="7AD1A39B" w14:textId="1BF85B41" w:rsidR="007369CE" w:rsidRPr="007369CE" w:rsidRDefault="007369CE" w:rsidP="007369CE">
            <w:pPr>
              <w:spacing w:after="0"/>
              <w:rPr>
                <w:rFonts w:eastAsia="SimSun"/>
                <w:sz w:val="20"/>
                <w:szCs w:val="20"/>
              </w:rPr>
            </w:pPr>
            <w:r w:rsidRPr="00F35817">
              <w:rPr>
                <w:rFonts w:eastAsia="SimSun"/>
                <w:sz w:val="20"/>
                <w:szCs w:val="20"/>
              </w:rPr>
              <w:t>FR</w:t>
            </w:r>
            <w:r w:rsidRPr="007369CE">
              <w:rPr>
                <w:rFonts w:eastAsia="SimSun"/>
                <w:sz w:val="20"/>
                <w:szCs w:val="20"/>
              </w:rPr>
              <w:t>1</w:t>
            </w:r>
            <w:r w:rsidRPr="00F35817">
              <w:rPr>
                <w:rFonts w:eastAsia="SimSun"/>
                <w:sz w:val="20"/>
                <w:szCs w:val="20"/>
              </w:rPr>
              <w:t xml:space="preserve"> unknown SCell activation with </w:t>
            </w:r>
            <w:r w:rsidRPr="007369CE">
              <w:rPr>
                <w:rFonts w:eastAsia="SimSun"/>
                <w:sz w:val="20"/>
                <w:szCs w:val="20"/>
              </w:rPr>
              <w:t>FG31-3</w:t>
            </w:r>
          </w:p>
        </w:tc>
        <w:tc>
          <w:tcPr>
            <w:tcW w:w="1429" w:type="dxa"/>
          </w:tcPr>
          <w:p w14:paraId="577E7DCC" w14:textId="6CBAA082" w:rsidR="007369CE" w:rsidRPr="007369CE" w:rsidRDefault="007369CE" w:rsidP="007369CE">
            <w:pPr>
              <w:spacing w:after="0"/>
              <w:rPr>
                <w:rFonts w:eastAsia="SimSun"/>
                <w:sz w:val="20"/>
                <w:szCs w:val="20"/>
              </w:rPr>
            </w:pPr>
            <w:r w:rsidRPr="007369CE">
              <w:rPr>
                <w:rFonts w:eastAsia="SimSun"/>
                <w:sz w:val="20"/>
                <w:szCs w:val="20"/>
              </w:rPr>
              <w:t>Apple</w:t>
            </w:r>
          </w:p>
        </w:tc>
        <w:tc>
          <w:tcPr>
            <w:tcW w:w="1402" w:type="dxa"/>
          </w:tcPr>
          <w:p w14:paraId="2AACEB21" w14:textId="77777777" w:rsidR="007369CE" w:rsidRPr="007369CE" w:rsidRDefault="007369CE" w:rsidP="007369CE">
            <w:pPr>
              <w:spacing w:after="0"/>
              <w:rPr>
                <w:rFonts w:eastAsia="SimSun"/>
                <w:sz w:val="20"/>
                <w:szCs w:val="20"/>
              </w:rPr>
            </w:pPr>
          </w:p>
        </w:tc>
        <w:tc>
          <w:tcPr>
            <w:tcW w:w="1565" w:type="dxa"/>
          </w:tcPr>
          <w:p w14:paraId="46C519AB" w14:textId="2C8C5FBF" w:rsidR="007369CE" w:rsidRPr="007369CE" w:rsidRDefault="007369CE" w:rsidP="007369CE">
            <w:pPr>
              <w:spacing w:after="0"/>
              <w:rPr>
                <w:rFonts w:eastAsia="SimSun"/>
                <w:sz w:val="20"/>
                <w:szCs w:val="20"/>
              </w:rPr>
            </w:pPr>
            <w:r w:rsidRPr="007369CE">
              <w:rPr>
                <w:rFonts w:eastAsia="SimSun"/>
                <w:sz w:val="20"/>
                <w:szCs w:val="20"/>
              </w:rPr>
              <w:t>For FR1</w:t>
            </w:r>
          </w:p>
        </w:tc>
      </w:tr>
      <w:tr w:rsidR="007369CE" w:rsidRPr="007369CE" w14:paraId="7F0E6DF0" w14:textId="77777777" w:rsidTr="007369CE">
        <w:trPr>
          <w:trHeight w:val="20"/>
        </w:trPr>
        <w:tc>
          <w:tcPr>
            <w:tcW w:w="1449" w:type="dxa"/>
            <w:vMerge/>
          </w:tcPr>
          <w:p w14:paraId="6A70F85D" w14:textId="77777777" w:rsidR="007369CE" w:rsidRPr="007369CE" w:rsidRDefault="007369CE" w:rsidP="007369CE">
            <w:pPr>
              <w:spacing w:after="0"/>
              <w:rPr>
                <w:rFonts w:eastAsia="SimSun"/>
                <w:sz w:val="20"/>
                <w:szCs w:val="20"/>
              </w:rPr>
            </w:pPr>
          </w:p>
        </w:tc>
        <w:tc>
          <w:tcPr>
            <w:tcW w:w="802" w:type="dxa"/>
          </w:tcPr>
          <w:p w14:paraId="0AF4F350" w14:textId="03F88737" w:rsidR="007369CE" w:rsidRPr="007369CE" w:rsidRDefault="007369CE" w:rsidP="007369CE">
            <w:pPr>
              <w:spacing w:after="0"/>
              <w:rPr>
                <w:rFonts w:eastAsia="SimSun"/>
                <w:sz w:val="20"/>
                <w:szCs w:val="20"/>
              </w:rPr>
            </w:pPr>
            <w:r w:rsidRPr="007369CE">
              <w:rPr>
                <w:rFonts w:eastAsia="SimSun"/>
                <w:sz w:val="20"/>
                <w:szCs w:val="20"/>
              </w:rPr>
              <w:t>18</w:t>
            </w:r>
          </w:p>
        </w:tc>
        <w:tc>
          <w:tcPr>
            <w:tcW w:w="3111" w:type="dxa"/>
          </w:tcPr>
          <w:p w14:paraId="7226EA46" w14:textId="651D908A" w:rsidR="007369CE" w:rsidRPr="007369CE" w:rsidRDefault="007369CE" w:rsidP="007369CE">
            <w:pPr>
              <w:spacing w:after="0"/>
              <w:rPr>
                <w:rFonts w:eastAsia="SimSun"/>
                <w:sz w:val="20"/>
                <w:szCs w:val="20"/>
              </w:rPr>
            </w:pPr>
            <w:r w:rsidRPr="00F35817">
              <w:rPr>
                <w:rFonts w:eastAsia="DengXian"/>
                <w:sz w:val="20"/>
                <w:szCs w:val="20"/>
              </w:rPr>
              <w:t>Multiple SCell activation delay with FR</w:t>
            </w:r>
            <w:r w:rsidRPr="007369CE">
              <w:rPr>
                <w:rFonts w:eastAsia="DengXian"/>
                <w:sz w:val="20"/>
                <w:szCs w:val="20"/>
              </w:rPr>
              <w:t>1</w:t>
            </w:r>
            <w:r w:rsidRPr="00F35817">
              <w:rPr>
                <w:rFonts w:eastAsia="DengXian"/>
                <w:sz w:val="20"/>
                <w:szCs w:val="20"/>
              </w:rPr>
              <w:t xml:space="preserve"> unknown SCell with </w:t>
            </w:r>
            <w:r w:rsidRPr="007369CE">
              <w:rPr>
                <w:rFonts w:eastAsia="SimSun"/>
                <w:sz w:val="20"/>
                <w:szCs w:val="20"/>
              </w:rPr>
              <w:t>FG31-3</w:t>
            </w:r>
          </w:p>
        </w:tc>
        <w:tc>
          <w:tcPr>
            <w:tcW w:w="1429" w:type="dxa"/>
          </w:tcPr>
          <w:p w14:paraId="59F671B2" w14:textId="77777777" w:rsidR="007369CE" w:rsidRPr="007369CE" w:rsidRDefault="007369CE" w:rsidP="007369CE">
            <w:pPr>
              <w:spacing w:after="0"/>
              <w:rPr>
                <w:rFonts w:eastAsia="SimSun"/>
                <w:sz w:val="20"/>
                <w:szCs w:val="20"/>
              </w:rPr>
            </w:pPr>
          </w:p>
        </w:tc>
        <w:tc>
          <w:tcPr>
            <w:tcW w:w="1402" w:type="dxa"/>
          </w:tcPr>
          <w:p w14:paraId="5E7493A7" w14:textId="4EAC7969" w:rsidR="007369CE" w:rsidRPr="007369CE" w:rsidRDefault="007369CE" w:rsidP="007369CE">
            <w:pPr>
              <w:spacing w:after="0"/>
              <w:rPr>
                <w:rFonts w:eastAsia="SimSun"/>
                <w:sz w:val="20"/>
                <w:szCs w:val="20"/>
              </w:rPr>
            </w:pPr>
            <w:r w:rsidRPr="007369CE">
              <w:rPr>
                <w:rFonts w:eastAsia="SimSun"/>
                <w:sz w:val="20"/>
                <w:szCs w:val="20"/>
              </w:rPr>
              <w:t>Apple</w:t>
            </w:r>
          </w:p>
        </w:tc>
        <w:tc>
          <w:tcPr>
            <w:tcW w:w="1565" w:type="dxa"/>
          </w:tcPr>
          <w:p w14:paraId="39514D47" w14:textId="2041EBF8" w:rsidR="007369CE" w:rsidRPr="007369CE" w:rsidRDefault="007369CE" w:rsidP="007369CE">
            <w:pPr>
              <w:spacing w:after="0"/>
              <w:rPr>
                <w:rFonts w:eastAsia="SimSun"/>
                <w:sz w:val="20"/>
                <w:szCs w:val="20"/>
              </w:rPr>
            </w:pPr>
            <w:r w:rsidRPr="007369CE">
              <w:rPr>
                <w:rFonts w:eastAsia="SimSun"/>
                <w:sz w:val="20"/>
                <w:szCs w:val="20"/>
              </w:rPr>
              <w:t>For FR1</w:t>
            </w:r>
          </w:p>
        </w:tc>
      </w:tr>
      <w:tr w:rsidR="007369CE" w:rsidRPr="007369CE" w14:paraId="6AE80101" w14:textId="77777777" w:rsidTr="007369CE">
        <w:trPr>
          <w:trHeight w:val="20"/>
        </w:trPr>
        <w:tc>
          <w:tcPr>
            <w:tcW w:w="1449" w:type="dxa"/>
            <w:vMerge/>
          </w:tcPr>
          <w:p w14:paraId="679C8586" w14:textId="77777777" w:rsidR="007369CE" w:rsidRPr="007369CE" w:rsidRDefault="007369CE" w:rsidP="007369CE">
            <w:pPr>
              <w:spacing w:after="0"/>
              <w:rPr>
                <w:rFonts w:eastAsia="SimSun"/>
                <w:sz w:val="20"/>
                <w:szCs w:val="20"/>
              </w:rPr>
            </w:pPr>
          </w:p>
        </w:tc>
        <w:tc>
          <w:tcPr>
            <w:tcW w:w="802" w:type="dxa"/>
          </w:tcPr>
          <w:p w14:paraId="7ABB50C0" w14:textId="62EAA80B" w:rsidR="007369CE" w:rsidRPr="007369CE" w:rsidRDefault="007369CE" w:rsidP="007369CE">
            <w:pPr>
              <w:spacing w:after="0"/>
              <w:rPr>
                <w:rFonts w:eastAsia="SimSun"/>
                <w:sz w:val="20"/>
                <w:szCs w:val="20"/>
              </w:rPr>
            </w:pPr>
            <w:r w:rsidRPr="007369CE">
              <w:rPr>
                <w:rFonts w:eastAsia="SimSun"/>
                <w:sz w:val="20"/>
                <w:szCs w:val="20"/>
              </w:rPr>
              <w:t>19</w:t>
            </w:r>
          </w:p>
        </w:tc>
        <w:tc>
          <w:tcPr>
            <w:tcW w:w="3111" w:type="dxa"/>
          </w:tcPr>
          <w:p w14:paraId="7F15C53D" w14:textId="7F3E5682" w:rsidR="007369CE" w:rsidRPr="007369CE" w:rsidRDefault="007369CE" w:rsidP="007369CE">
            <w:pPr>
              <w:spacing w:after="0"/>
              <w:rPr>
                <w:rFonts w:eastAsia="SimSun"/>
                <w:sz w:val="20"/>
                <w:szCs w:val="20"/>
              </w:rPr>
            </w:pPr>
            <w:r w:rsidRPr="007369CE">
              <w:rPr>
                <w:rFonts w:eastAsia="SimSun"/>
                <w:sz w:val="20"/>
                <w:szCs w:val="20"/>
              </w:rPr>
              <w:t xml:space="preserve">FR1 </w:t>
            </w:r>
            <w:r w:rsidRPr="00F35817">
              <w:rPr>
                <w:rFonts w:eastAsia="SimSun"/>
                <w:sz w:val="20"/>
                <w:szCs w:val="20"/>
              </w:rPr>
              <w:t xml:space="preserve">PUCCH SCell activation delay with </w:t>
            </w:r>
            <w:r w:rsidRPr="007369CE">
              <w:rPr>
                <w:rFonts w:eastAsia="SimSun"/>
                <w:sz w:val="20"/>
                <w:szCs w:val="20"/>
              </w:rPr>
              <w:t>FG31-3</w:t>
            </w:r>
          </w:p>
        </w:tc>
        <w:tc>
          <w:tcPr>
            <w:tcW w:w="1429" w:type="dxa"/>
          </w:tcPr>
          <w:p w14:paraId="013CC028" w14:textId="77777777" w:rsidR="007369CE" w:rsidRPr="007369CE" w:rsidRDefault="007369CE" w:rsidP="007369CE">
            <w:pPr>
              <w:spacing w:after="0"/>
              <w:rPr>
                <w:rFonts w:eastAsia="SimSun"/>
                <w:sz w:val="20"/>
                <w:szCs w:val="20"/>
              </w:rPr>
            </w:pPr>
          </w:p>
        </w:tc>
        <w:tc>
          <w:tcPr>
            <w:tcW w:w="1402" w:type="dxa"/>
          </w:tcPr>
          <w:p w14:paraId="12A46FE9" w14:textId="49BA976C" w:rsidR="007369CE" w:rsidRPr="007369CE" w:rsidRDefault="007369CE" w:rsidP="007369CE">
            <w:pPr>
              <w:spacing w:after="0"/>
              <w:rPr>
                <w:rFonts w:eastAsia="SimSun"/>
                <w:sz w:val="20"/>
                <w:szCs w:val="20"/>
              </w:rPr>
            </w:pPr>
            <w:r w:rsidRPr="007369CE">
              <w:rPr>
                <w:rFonts w:eastAsia="SimSun"/>
                <w:sz w:val="20"/>
                <w:szCs w:val="20"/>
              </w:rPr>
              <w:t>Apple</w:t>
            </w:r>
          </w:p>
        </w:tc>
        <w:tc>
          <w:tcPr>
            <w:tcW w:w="1565" w:type="dxa"/>
          </w:tcPr>
          <w:p w14:paraId="49660C05" w14:textId="1C064ACF" w:rsidR="007369CE" w:rsidRPr="007369CE" w:rsidRDefault="007369CE" w:rsidP="007369CE">
            <w:pPr>
              <w:spacing w:after="0"/>
              <w:rPr>
                <w:rFonts w:eastAsia="SimSun"/>
                <w:sz w:val="20"/>
                <w:szCs w:val="20"/>
              </w:rPr>
            </w:pPr>
            <w:r w:rsidRPr="007369CE">
              <w:rPr>
                <w:rFonts w:eastAsia="SimSun"/>
                <w:sz w:val="20"/>
                <w:szCs w:val="20"/>
              </w:rPr>
              <w:t>For FR1</w:t>
            </w:r>
          </w:p>
        </w:tc>
      </w:tr>
      <w:tr w:rsidR="007369CE" w:rsidRPr="007369CE" w14:paraId="5917621D" w14:textId="77777777" w:rsidTr="007369CE">
        <w:trPr>
          <w:trHeight w:val="20"/>
        </w:trPr>
        <w:tc>
          <w:tcPr>
            <w:tcW w:w="1449" w:type="dxa"/>
            <w:vMerge/>
          </w:tcPr>
          <w:p w14:paraId="617B7C25" w14:textId="77777777" w:rsidR="007369CE" w:rsidRPr="007369CE" w:rsidRDefault="007369CE" w:rsidP="007369CE">
            <w:pPr>
              <w:spacing w:after="0"/>
              <w:rPr>
                <w:rFonts w:eastAsia="SimSun"/>
                <w:sz w:val="20"/>
                <w:szCs w:val="20"/>
              </w:rPr>
            </w:pPr>
          </w:p>
        </w:tc>
        <w:tc>
          <w:tcPr>
            <w:tcW w:w="802" w:type="dxa"/>
          </w:tcPr>
          <w:p w14:paraId="59569026" w14:textId="56577100" w:rsidR="007369CE" w:rsidRPr="007369CE" w:rsidRDefault="007369CE" w:rsidP="007369CE">
            <w:pPr>
              <w:spacing w:after="0"/>
              <w:rPr>
                <w:rFonts w:eastAsia="SimSun"/>
                <w:sz w:val="20"/>
                <w:szCs w:val="20"/>
              </w:rPr>
            </w:pPr>
            <w:r w:rsidRPr="007369CE">
              <w:rPr>
                <w:rFonts w:eastAsia="SimSun"/>
                <w:sz w:val="20"/>
                <w:szCs w:val="20"/>
              </w:rPr>
              <w:t>20</w:t>
            </w:r>
          </w:p>
        </w:tc>
        <w:tc>
          <w:tcPr>
            <w:tcW w:w="3111" w:type="dxa"/>
          </w:tcPr>
          <w:p w14:paraId="68E4F38B" w14:textId="3C5418A9" w:rsidR="007369CE" w:rsidRPr="007369CE" w:rsidRDefault="007369CE" w:rsidP="007369CE">
            <w:pPr>
              <w:spacing w:after="0"/>
              <w:rPr>
                <w:rFonts w:eastAsia="SimSun"/>
                <w:sz w:val="20"/>
                <w:szCs w:val="20"/>
              </w:rPr>
            </w:pPr>
            <w:r w:rsidRPr="007369CE">
              <w:rPr>
                <w:rFonts w:eastAsia="SimSun"/>
                <w:sz w:val="20"/>
                <w:szCs w:val="20"/>
              </w:rPr>
              <w:t xml:space="preserve">FR1 </w:t>
            </w:r>
            <w:r w:rsidRPr="00F35817">
              <w:rPr>
                <w:rFonts w:eastAsia="SimSun"/>
                <w:sz w:val="20"/>
                <w:szCs w:val="20"/>
              </w:rPr>
              <w:t xml:space="preserve">PUCCH SCell activation delay with </w:t>
            </w:r>
            <w:r w:rsidRPr="007369CE">
              <w:rPr>
                <w:rFonts w:eastAsia="SimSun"/>
                <w:sz w:val="20"/>
                <w:szCs w:val="20"/>
              </w:rPr>
              <w:t xml:space="preserve">FG31-3 </w:t>
            </w:r>
            <w:r w:rsidRPr="00F35817">
              <w:rPr>
                <w:rFonts w:eastAsia="SimSun"/>
                <w:sz w:val="20"/>
                <w:szCs w:val="20"/>
              </w:rPr>
              <w:t>with Multiple SCells</w:t>
            </w:r>
          </w:p>
        </w:tc>
        <w:tc>
          <w:tcPr>
            <w:tcW w:w="1429" w:type="dxa"/>
          </w:tcPr>
          <w:p w14:paraId="3260115C" w14:textId="77777777" w:rsidR="007369CE" w:rsidRPr="007369CE" w:rsidRDefault="007369CE" w:rsidP="007369CE">
            <w:pPr>
              <w:spacing w:after="0"/>
              <w:rPr>
                <w:rFonts w:eastAsia="SimSun"/>
                <w:sz w:val="20"/>
                <w:szCs w:val="20"/>
              </w:rPr>
            </w:pPr>
          </w:p>
        </w:tc>
        <w:tc>
          <w:tcPr>
            <w:tcW w:w="1402" w:type="dxa"/>
          </w:tcPr>
          <w:p w14:paraId="2A86C58C" w14:textId="164FE1C1" w:rsidR="007369CE" w:rsidRPr="007369CE" w:rsidRDefault="007369CE" w:rsidP="007369CE">
            <w:pPr>
              <w:spacing w:after="0"/>
              <w:rPr>
                <w:rFonts w:eastAsia="SimSun"/>
                <w:sz w:val="20"/>
                <w:szCs w:val="20"/>
              </w:rPr>
            </w:pPr>
            <w:r w:rsidRPr="007369CE">
              <w:rPr>
                <w:rFonts w:eastAsia="SimSun"/>
                <w:sz w:val="20"/>
                <w:szCs w:val="20"/>
              </w:rPr>
              <w:t>Apple</w:t>
            </w:r>
          </w:p>
        </w:tc>
        <w:tc>
          <w:tcPr>
            <w:tcW w:w="1565" w:type="dxa"/>
          </w:tcPr>
          <w:p w14:paraId="0F555E82" w14:textId="3870A624" w:rsidR="007369CE" w:rsidRPr="007369CE" w:rsidRDefault="007369CE" w:rsidP="007369CE">
            <w:pPr>
              <w:spacing w:after="0"/>
              <w:rPr>
                <w:rFonts w:eastAsia="SimSun"/>
                <w:sz w:val="20"/>
                <w:szCs w:val="20"/>
              </w:rPr>
            </w:pPr>
            <w:r w:rsidRPr="007369CE">
              <w:rPr>
                <w:rFonts w:eastAsia="SimSun"/>
                <w:sz w:val="20"/>
                <w:szCs w:val="20"/>
              </w:rPr>
              <w:t>For FR1</w:t>
            </w:r>
          </w:p>
        </w:tc>
      </w:tr>
      <w:tr w:rsidR="007369CE" w:rsidRPr="007369CE" w14:paraId="05F39569" w14:textId="77777777" w:rsidTr="007369CE">
        <w:trPr>
          <w:trHeight w:val="20"/>
        </w:trPr>
        <w:tc>
          <w:tcPr>
            <w:tcW w:w="1449" w:type="dxa"/>
            <w:vMerge/>
          </w:tcPr>
          <w:p w14:paraId="711BD7E9" w14:textId="77777777" w:rsidR="007369CE" w:rsidRPr="007369CE" w:rsidRDefault="007369CE" w:rsidP="007369CE">
            <w:pPr>
              <w:spacing w:after="0"/>
              <w:rPr>
                <w:rFonts w:eastAsia="SimSun"/>
                <w:sz w:val="20"/>
                <w:szCs w:val="20"/>
              </w:rPr>
            </w:pPr>
          </w:p>
        </w:tc>
        <w:tc>
          <w:tcPr>
            <w:tcW w:w="802" w:type="dxa"/>
          </w:tcPr>
          <w:p w14:paraId="5436FCA1" w14:textId="14667B08" w:rsidR="007369CE" w:rsidRPr="007369CE" w:rsidRDefault="007369CE" w:rsidP="007369CE">
            <w:pPr>
              <w:spacing w:after="0"/>
              <w:rPr>
                <w:rFonts w:eastAsia="SimSun"/>
                <w:sz w:val="20"/>
                <w:szCs w:val="20"/>
              </w:rPr>
            </w:pPr>
            <w:r w:rsidRPr="007369CE">
              <w:rPr>
                <w:rFonts w:eastAsia="SimSun"/>
                <w:sz w:val="20"/>
                <w:szCs w:val="20"/>
              </w:rPr>
              <w:t>21</w:t>
            </w:r>
          </w:p>
        </w:tc>
        <w:tc>
          <w:tcPr>
            <w:tcW w:w="3111" w:type="dxa"/>
          </w:tcPr>
          <w:p w14:paraId="5C869769" w14:textId="7A889EAA" w:rsidR="007369CE" w:rsidRPr="007369CE" w:rsidRDefault="007369CE" w:rsidP="007369CE">
            <w:pPr>
              <w:spacing w:after="0"/>
              <w:rPr>
                <w:rFonts w:eastAsia="SimSun"/>
                <w:sz w:val="20"/>
                <w:szCs w:val="20"/>
              </w:rPr>
            </w:pPr>
            <w:r w:rsidRPr="007369CE">
              <w:rPr>
                <w:rFonts w:eastAsia="SimSun"/>
                <w:sz w:val="20"/>
                <w:szCs w:val="20"/>
              </w:rPr>
              <w:t xml:space="preserve">FR1 </w:t>
            </w:r>
            <w:r w:rsidRPr="00F35817">
              <w:rPr>
                <w:rFonts w:eastAsia="SimSun"/>
                <w:sz w:val="20"/>
                <w:szCs w:val="20"/>
              </w:rPr>
              <w:t xml:space="preserve">Direct SCell activation delay with </w:t>
            </w:r>
            <w:r w:rsidRPr="007369CE">
              <w:rPr>
                <w:rFonts w:eastAsia="SimSun"/>
                <w:sz w:val="20"/>
                <w:szCs w:val="20"/>
              </w:rPr>
              <w:t xml:space="preserve">FG31-3 </w:t>
            </w:r>
            <w:r w:rsidRPr="00F35817">
              <w:rPr>
                <w:rFonts w:eastAsia="SimSun"/>
                <w:sz w:val="20"/>
                <w:szCs w:val="20"/>
              </w:rPr>
              <w:t>at SCell addition</w:t>
            </w:r>
          </w:p>
        </w:tc>
        <w:tc>
          <w:tcPr>
            <w:tcW w:w="1429" w:type="dxa"/>
          </w:tcPr>
          <w:p w14:paraId="326B78B4" w14:textId="77777777" w:rsidR="007369CE" w:rsidRPr="007369CE" w:rsidRDefault="007369CE" w:rsidP="007369CE">
            <w:pPr>
              <w:spacing w:after="0"/>
              <w:rPr>
                <w:rFonts w:eastAsia="SimSun"/>
                <w:sz w:val="20"/>
                <w:szCs w:val="20"/>
              </w:rPr>
            </w:pPr>
          </w:p>
        </w:tc>
        <w:tc>
          <w:tcPr>
            <w:tcW w:w="1402" w:type="dxa"/>
          </w:tcPr>
          <w:p w14:paraId="600257E6" w14:textId="11946296" w:rsidR="007369CE" w:rsidRPr="007369CE" w:rsidRDefault="007369CE" w:rsidP="007369CE">
            <w:pPr>
              <w:spacing w:after="0"/>
              <w:rPr>
                <w:rFonts w:eastAsia="SimSun"/>
                <w:sz w:val="20"/>
                <w:szCs w:val="20"/>
              </w:rPr>
            </w:pPr>
            <w:r w:rsidRPr="007369CE">
              <w:rPr>
                <w:rFonts w:eastAsia="SimSun"/>
                <w:sz w:val="20"/>
                <w:szCs w:val="20"/>
              </w:rPr>
              <w:t>Apple</w:t>
            </w:r>
          </w:p>
        </w:tc>
        <w:tc>
          <w:tcPr>
            <w:tcW w:w="1565" w:type="dxa"/>
          </w:tcPr>
          <w:p w14:paraId="54F2E978" w14:textId="54A27CBB" w:rsidR="007369CE" w:rsidRPr="007369CE" w:rsidRDefault="007369CE" w:rsidP="007369CE">
            <w:pPr>
              <w:spacing w:after="0"/>
              <w:rPr>
                <w:rFonts w:eastAsia="SimSun"/>
                <w:sz w:val="20"/>
                <w:szCs w:val="20"/>
              </w:rPr>
            </w:pPr>
            <w:r w:rsidRPr="007369CE">
              <w:rPr>
                <w:rFonts w:eastAsia="SimSun"/>
                <w:sz w:val="20"/>
                <w:szCs w:val="20"/>
              </w:rPr>
              <w:t>For FR1</w:t>
            </w:r>
          </w:p>
        </w:tc>
      </w:tr>
      <w:tr w:rsidR="007369CE" w:rsidRPr="007369CE" w14:paraId="0CDD7D33" w14:textId="77777777" w:rsidTr="007369CE">
        <w:trPr>
          <w:trHeight w:val="20"/>
        </w:trPr>
        <w:tc>
          <w:tcPr>
            <w:tcW w:w="1449" w:type="dxa"/>
            <w:vMerge/>
          </w:tcPr>
          <w:p w14:paraId="6CB79770" w14:textId="77777777" w:rsidR="007369CE" w:rsidRPr="007369CE" w:rsidRDefault="007369CE" w:rsidP="007369CE">
            <w:pPr>
              <w:spacing w:after="0"/>
              <w:rPr>
                <w:rFonts w:eastAsia="SimSun"/>
                <w:sz w:val="20"/>
                <w:szCs w:val="20"/>
              </w:rPr>
            </w:pPr>
          </w:p>
        </w:tc>
        <w:tc>
          <w:tcPr>
            <w:tcW w:w="802" w:type="dxa"/>
          </w:tcPr>
          <w:p w14:paraId="5A3989AA" w14:textId="68F44363" w:rsidR="007369CE" w:rsidRPr="007369CE" w:rsidRDefault="007369CE" w:rsidP="007369CE">
            <w:pPr>
              <w:spacing w:after="0"/>
              <w:rPr>
                <w:rFonts w:eastAsia="SimSun"/>
                <w:sz w:val="20"/>
                <w:szCs w:val="20"/>
              </w:rPr>
            </w:pPr>
            <w:r w:rsidRPr="007369CE">
              <w:rPr>
                <w:rFonts w:eastAsia="SimSun"/>
                <w:sz w:val="20"/>
                <w:szCs w:val="20"/>
              </w:rPr>
              <w:t>22</w:t>
            </w:r>
          </w:p>
        </w:tc>
        <w:tc>
          <w:tcPr>
            <w:tcW w:w="3111" w:type="dxa"/>
          </w:tcPr>
          <w:p w14:paraId="6C6320D6" w14:textId="55B0CBD5" w:rsidR="007369CE" w:rsidRPr="007369CE" w:rsidRDefault="007369CE" w:rsidP="007369CE">
            <w:pPr>
              <w:spacing w:after="0"/>
              <w:rPr>
                <w:rFonts w:eastAsia="SimSun"/>
                <w:sz w:val="20"/>
                <w:szCs w:val="20"/>
              </w:rPr>
            </w:pPr>
            <w:r w:rsidRPr="007369CE">
              <w:rPr>
                <w:rFonts w:eastAsia="SimSun"/>
                <w:sz w:val="20"/>
                <w:szCs w:val="20"/>
              </w:rPr>
              <w:t xml:space="preserve">FR1 </w:t>
            </w:r>
            <w:r w:rsidRPr="00F35817">
              <w:rPr>
                <w:rFonts w:eastAsia="SimSun"/>
                <w:sz w:val="20"/>
                <w:szCs w:val="20"/>
              </w:rPr>
              <w:t xml:space="preserve">Direct SCell activation delay with </w:t>
            </w:r>
            <w:r w:rsidRPr="007369CE">
              <w:rPr>
                <w:rFonts w:eastAsia="SimSun"/>
                <w:sz w:val="20"/>
                <w:szCs w:val="20"/>
              </w:rPr>
              <w:t xml:space="preserve">FG31-3 </w:t>
            </w:r>
            <w:r w:rsidRPr="00F35817">
              <w:rPr>
                <w:rFonts w:eastAsia="SimSun"/>
                <w:sz w:val="20"/>
                <w:szCs w:val="20"/>
              </w:rPr>
              <w:t>at Handover</w:t>
            </w:r>
          </w:p>
        </w:tc>
        <w:tc>
          <w:tcPr>
            <w:tcW w:w="1429" w:type="dxa"/>
          </w:tcPr>
          <w:p w14:paraId="31EFA907" w14:textId="77777777" w:rsidR="007369CE" w:rsidRPr="007369CE" w:rsidRDefault="007369CE" w:rsidP="007369CE">
            <w:pPr>
              <w:spacing w:after="0"/>
              <w:rPr>
                <w:rFonts w:eastAsia="SimSun"/>
                <w:sz w:val="20"/>
                <w:szCs w:val="20"/>
              </w:rPr>
            </w:pPr>
          </w:p>
        </w:tc>
        <w:tc>
          <w:tcPr>
            <w:tcW w:w="1402" w:type="dxa"/>
          </w:tcPr>
          <w:p w14:paraId="523451FA" w14:textId="0496D42F" w:rsidR="007369CE" w:rsidRPr="007369CE" w:rsidRDefault="007369CE" w:rsidP="007369CE">
            <w:pPr>
              <w:spacing w:after="0"/>
              <w:rPr>
                <w:rFonts w:eastAsia="SimSun"/>
                <w:sz w:val="20"/>
                <w:szCs w:val="20"/>
              </w:rPr>
            </w:pPr>
            <w:r w:rsidRPr="007369CE">
              <w:rPr>
                <w:rFonts w:eastAsia="SimSun"/>
                <w:sz w:val="20"/>
                <w:szCs w:val="20"/>
              </w:rPr>
              <w:t>Apple</w:t>
            </w:r>
          </w:p>
        </w:tc>
        <w:tc>
          <w:tcPr>
            <w:tcW w:w="1565" w:type="dxa"/>
          </w:tcPr>
          <w:p w14:paraId="3C39B4E5" w14:textId="789800F9" w:rsidR="007369CE" w:rsidRPr="007369CE" w:rsidRDefault="007369CE" w:rsidP="007369CE">
            <w:pPr>
              <w:spacing w:after="0"/>
              <w:rPr>
                <w:rFonts w:eastAsia="SimSun"/>
                <w:sz w:val="20"/>
                <w:szCs w:val="20"/>
              </w:rPr>
            </w:pPr>
            <w:r w:rsidRPr="007369CE">
              <w:rPr>
                <w:rFonts w:eastAsia="SimSun"/>
                <w:sz w:val="20"/>
                <w:szCs w:val="20"/>
              </w:rPr>
              <w:t>For FR1</w:t>
            </w:r>
          </w:p>
        </w:tc>
      </w:tr>
      <w:tr w:rsidR="007369CE" w:rsidRPr="007369CE" w14:paraId="4AAD9D70" w14:textId="77777777" w:rsidTr="007369CE">
        <w:trPr>
          <w:trHeight w:val="20"/>
        </w:trPr>
        <w:tc>
          <w:tcPr>
            <w:tcW w:w="1449" w:type="dxa"/>
            <w:vMerge/>
          </w:tcPr>
          <w:p w14:paraId="2818D65C" w14:textId="77777777" w:rsidR="007369CE" w:rsidRPr="007369CE" w:rsidRDefault="007369CE" w:rsidP="007369CE">
            <w:pPr>
              <w:spacing w:after="0"/>
              <w:rPr>
                <w:rFonts w:eastAsia="SimSun"/>
                <w:sz w:val="20"/>
                <w:szCs w:val="20"/>
              </w:rPr>
            </w:pPr>
          </w:p>
        </w:tc>
        <w:tc>
          <w:tcPr>
            <w:tcW w:w="802" w:type="dxa"/>
          </w:tcPr>
          <w:p w14:paraId="5BE4502D" w14:textId="1C89DC49" w:rsidR="007369CE" w:rsidRPr="007369CE" w:rsidRDefault="007369CE" w:rsidP="007369CE">
            <w:pPr>
              <w:spacing w:after="0"/>
              <w:rPr>
                <w:rFonts w:eastAsia="SimSun"/>
                <w:sz w:val="20"/>
                <w:szCs w:val="20"/>
              </w:rPr>
            </w:pPr>
            <w:r w:rsidRPr="007369CE">
              <w:rPr>
                <w:rFonts w:eastAsia="SimSun"/>
                <w:sz w:val="20"/>
                <w:szCs w:val="20"/>
              </w:rPr>
              <w:t>23</w:t>
            </w:r>
          </w:p>
        </w:tc>
        <w:tc>
          <w:tcPr>
            <w:tcW w:w="3111" w:type="dxa"/>
          </w:tcPr>
          <w:p w14:paraId="60E4B67F" w14:textId="3692546D" w:rsidR="007369CE" w:rsidRPr="007369CE" w:rsidRDefault="007369CE" w:rsidP="007369CE">
            <w:pPr>
              <w:spacing w:after="0"/>
              <w:rPr>
                <w:rFonts w:eastAsia="SimSun"/>
                <w:sz w:val="20"/>
                <w:szCs w:val="20"/>
              </w:rPr>
            </w:pPr>
            <w:r w:rsidRPr="007369CE">
              <w:rPr>
                <w:rFonts w:eastAsia="SimSun"/>
                <w:sz w:val="20"/>
                <w:szCs w:val="20"/>
              </w:rPr>
              <w:t xml:space="preserve">FR1 </w:t>
            </w:r>
            <w:r w:rsidRPr="00F35817">
              <w:rPr>
                <w:rFonts w:eastAsia="SimSun"/>
                <w:sz w:val="20"/>
                <w:szCs w:val="20"/>
              </w:rPr>
              <w:t xml:space="preserve">Direct SCell activation delay of Multiple Downlink SCells with </w:t>
            </w:r>
            <w:r w:rsidRPr="007369CE">
              <w:rPr>
                <w:rFonts w:eastAsia="SimSun"/>
                <w:sz w:val="20"/>
                <w:szCs w:val="20"/>
              </w:rPr>
              <w:t xml:space="preserve">FG31-3 </w:t>
            </w:r>
            <w:r w:rsidRPr="00F35817">
              <w:rPr>
                <w:rFonts w:eastAsia="SimSun"/>
                <w:sz w:val="20"/>
                <w:szCs w:val="20"/>
              </w:rPr>
              <w:t>at SCell addition</w:t>
            </w:r>
          </w:p>
        </w:tc>
        <w:tc>
          <w:tcPr>
            <w:tcW w:w="1429" w:type="dxa"/>
          </w:tcPr>
          <w:p w14:paraId="413A1269" w14:textId="77777777" w:rsidR="007369CE" w:rsidRPr="007369CE" w:rsidRDefault="007369CE" w:rsidP="007369CE">
            <w:pPr>
              <w:spacing w:after="0"/>
              <w:rPr>
                <w:rFonts w:eastAsia="SimSun"/>
                <w:sz w:val="20"/>
                <w:szCs w:val="20"/>
              </w:rPr>
            </w:pPr>
          </w:p>
        </w:tc>
        <w:tc>
          <w:tcPr>
            <w:tcW w:w="1402" w:type="dxa"/>
          </w:tcPr>
          <w:p w14:paraId="6BE10BAD" w14:textId="2956D1B0" w:rsidR="007369CE" w:rsidRPr="007369CE" w:rsidRDefault="007369CE" w:rsidP="007369CE">
            <w:pPr>
              <w:spacing w:after="0"/>
              <w:rPr>
                <w:rFonts w:eastAsia="SimSun"/>
                <w:sz w:val="20"/>
                <w:szCs w:val="20"/>
              </w:rPr>
            </w:pPr>
            <w:r w:rsidRPr="007369CE">
              <w:rPr>
                <w:rFonts w:eastAsia="SimSun"/>
                <w:sz w:val="20"/>
                <w:szCs w:val="20"/>
              </w:rPr>
              <w:t>Apple</w:t>
            </w:r>
          </w:p>
        </w:tc>
        <w:tc>
          <w:tcPr>
            <w:tcW w:w="1565" w:type="dxa"/>
          </w:tcPr>
          <w:p w14:paraId="3389DB44" w14:textId="7A6A5800" w:rsidR="007369CE" w:rsidRPr="007369CE" w:rsidRDefault="007369CE" w:rsidP="007369CE">
            <w:pPr>
              <w:spacing w:after="0"/>
              <w:rPr>
                <w:rFonts w:eastAsia="SimSun"/>
                <w:sz w:val="20"/>
                <w:szCs w:val="20"/>
              </w:rPr>
            </w:pPr>
            <w:r w:rsidRPr="007369CE">
              <w:rPr>
                <w:rFonts w:eastAsia="SimSun"/>
                <w:sz w:val="20"/>
                <w:szCs w:val="20"/>
              </w:rPr>
              <w:t>For FR1</w:t>
            </w:r>
          </w:p>
        </w:tc>
      </w:tr>
      <w:tr w:rsidR="007369CE" w:rsidRPr="007369CE" w14:paraId="4CDAB9D5" w14:textId="77777777" w:rsidTr="007369CE">
        <w:trPr>
          <w:trHeight w:val="20"/>
        </w:trPr>
        <w:tc>
          <w:tcPr>
            <w:tcW w:w="1449" w:type="dxa"/>
            <w:vMerge/>
          </w:tcPr>
          <w:p w14:paraId="017DB472" w14:textId="77777777" w:rsidR="007369CE" w:rsidRPr="007369CE" w:rsidRDefault="007369CE" w:rsidP="007369CE">
            <w:pPr>
              <w:spacing w:after="0"/>
              <w:rPr>
                <w:rFonts w:eastAsia="SimSun"/>
                <w:sz w:val="20"/>
                <w:szCs w:val="20"/>
              </w:rPr>
            </w:pPr>
          </w:p>
        </w:tc>
        <w:tc>
          <w:tcPr>
            <w:tcW w:w="802" w:type="dxa"/>
          </w:tcPr>
          <w:p w14:paraId="4E803C53" w14:textId="69D59A69" w:rsidR="007369CE" w:rsidRPr="007369CE" w:rsidRDefault="007369CE" w:rsidP="007369CE">
            <w:pPr>
              <w:spacing w:after="0"/>
              <w:rPr>
                <w:rFonts w:eastAsia="SimSun"/>
                <w:sz w:val="20"/>
                <w:szCs w:val="20"/>
              </w:rPr>
            </w:pPr>
            <w:r w:rsidRPr="007369CE">
              <w:rPr>
                <w:rFonts w:eastAsia="SimSun"/>
                <w:sz w:val="20"/>
                <w:szCs w:val="20"/>
              </w:rPr>
              <w:t>24</w:t>
            </w:r>
          </w:p>
        </w:tc>
        <w:tc>
          <w:tcPr>
            <w:tcW w:w="3111" w:type="dxa"/>
          </w:tcPr>
          <w:p w14:paraId="28971DDD" w14:textId="0FEF10A5" w:rsidR="007369CE" w:rsidRPr="007369CE" w:rsidRDefault="007369CE" w:rsidP="007369CE">
            <w:pPr>
              <w:spacing w:after="0"/>
              <w:rPr>
                <w:rFonts w:eastAsia="SimSun"/>
                <w:sz w:val="20"/>
                <w:szCs w:val="20"/>
              </w:rPr>
            </w:pPr>
            <w:r w:rsidRPr="00F35817">
              <w:rPr>
                <w:rFonts w:eastAsia="SimSun"/>
                <w:sz w:val="20"/>
                <w:szCs w:val="20"/>
              </w:rPr>
              <w:t xml:space="preserve">Direct SCell activation delay of Multiple Downlink SCells with </w:t>
            </w:r>
            <w:r w:rsidRPr="007369CE">
              <w:rPr>
                <w:rFonts w:eastAsia="SimSun"/>
                <w:sz w:val="20"/>
                <w:szCs w:val="20"/>
              </w:rPr>
              <w:t xml:space="preserve">FG31-3 </w:t>
            </w:r>
            <w:r w:rsidRPr="00F35817">
              <w:rPr>
                <w:rFonts w:eastAsia="SimSun"/>
                <w:sz w:val="20"/>
                <w:szCs w:val="20"/>
              </w:rPr>
              <w:t>at Handover</w:t>
            </w:r>
          </w:p>
        </w:tc>
        <w:tc>
          <w:tcPr>
            <w:tcW w:w="1429" w:type="dxa"/>
          </w:tcPr>
          <w:p w14:paraId="486160D4" w14:textId="77777777" w:rsidR="007369CE" w:rsidRPr="007369CE" w:rsidRDefault="007369CE" w:rsidP="007369CE">
            <w:pPr>
              <w:spacing w:after="0"/>
              <w:rPr>
                <w:rFonts w:eastAsia="SimSun"/>
                <w:sz w:val="20"/>
                <w:szCs w:val="20"/>
              </w:rPr>
            </w:pPr>
          </w:p>
        </w:tc>
        <w:tc>
          <w:tcPr>
            <w:tcW w:w="1402" w:type="dxa"/>
          </w:tcPr>
          <w:p w14:paraId="5ACC9209" w14:textId="02B712C6" w:rsidR="007369CE" w:rsidRPr="007369CE" w:rsidRDefault="007369CE" w:rsidP="007369CE">
            <w:pPr>
              <w:spacing w:after="0"/>
              <w:rPr>
                <w:rFonts w:eastAsia="SimSun"/>
                <w:sz w:val="20"/>
                <w:szCs w:val="20"/>
              </w:rPr>
            </w:pPr>
            <w:r w:rsidRPr="007369CE">
              <w:rPr>
                <w:rFonts w:eastAsia="SimSun"/>
                <w:sz w:val="20"/>
                <w:szCs w:val="20"/>
              </w:rPr>
              <w:t>Apple</w:t>
            </w:r>
          </w:p>
        </w:tc>
        <w:tc>
          <w:tcPr>
            <w:tcW w:w="1565" w:type="dxa"/>
          </w:tcPr>
          <w:p w14:paraId="750B481F" w14:textId="5CBEE877" w:rsidR="007369CE" w:rsidRPr="007369CE" w:rsidRDefault="007369CE" w:rsidP="007369CE">
            <w:pPr>
              <w:spacing w:after="0"/>
              <w:rPr>
                <w:rFonts w:eastAsia="SimSun"/>
                <w:sz w:val="20"/>
                <w:szCs w:val="20"/>
              </w:rPr>
            </w:pPr>
            <w:r w:rsidRPr="007369CE">
              <w:rPr>
                <w:rFonts w:eastAsia="SimSun"/>
                <w:sz w:val="20"/>
                <w:szCs w:val="20"/>
              </w:rPr>
              <w:t>For FR1</w:t>
            </w:r>
          </w:p>
        </w:tc>
      </w:tr>
    </w:tbl>
    <w:p w14:paraId="6E5ABBB2" w14:textId="77777777" w:rsidR="001A7D60" w:rsidRDefault="001A7D60" w:rsidP="00C33619">
      <w:pPr>
        <w:spacing w:after="120"/>
        <w:jc w:val="both"/>
      </w:pP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528D8161" w14:textId="40D0B05F" w:rsidR="00214208" w:rsidRPr="000D17A5" w:rsidRDefault="000D17A5" w:rsidP="000D17A5">
      <w:pPr>
        <w:spacing w:after="120"/>
        <w:jc w:val="both"/>
        <w:rPr>
          <w:rFonts w:eastAsia="Batang"/>
        </w:rPr>
      </w:pPr>
      <w:r>
        <w:t>In this contribution, we discuss the work plan for test case design as well as the work splitting.</w:t>
      </w:r>
    </w:p>
    <w:p w14:paraId="5BD40BA5" w14:textId="77777777" w:rsidR="00AE6127" w:rsidRPr="00A60022" w:rsidRDefault="00AE6127" w:rsidP="00AE6127">
      <w:pPr>
        <w:jc w:val="both"/>
        <w:rPr>
          <w:rFonts w:ascii="PingFang TC" w:eastAsia="PingFang TC" w:hAnsi="PingFang TC" w:cs="PingFang TC"/>
          <w:b/>
          <w:bCs/>
          <w:i/>
          <w:iCs/>
        </w:rPr>
      </w:pPr>
      <w:r w:rsidRPr="00A60022">
        <w:rPr>
          <w:b/>
          <w:bCs/>
          <w:i/>
          <w:iCs/>
        </w:rPr>
        <w:t xml:space="preserve">Proposal 1: </w:t>
      </w:r>
      <w:r w:rsidRPr="00A60022">
        <w:rPr>
          <w:b/>
          <w:bCs/>
          <w:i/>
          <w:iCs/>
          <w:lang w:eastAsia="ko-KR"/>
        </w:rPr>
        <w:t>feature of “Use SSB periodicity instead of SMTC periodicity” and “Performing L1-RSRP measurement in non-DRX mode even DRX is configured</w:t>
      </w:r>
      <w:r>
        <w:rPr>
          <w:b/>
          <w:bCs/>
          <w:i/>
          <w:iCs/>
          <w:lang w:eastAsia="ko-KR"/>
        </w:rPr>
        <w:t>” can be verified in:</w:t>
      </w:r>
    </w:p>
    <w:p w14:paraId="70CFA5CF" w14:textId="77777777" w:rsidR="00AE6127" w:rsidRPr="00A60022" w:rsidRDefault="00AE6127" w:rsidP="00AE6127">
      <w:pPr>
        <w:pStyle w:val="ListParagraph"/>
        <w:numPr>
          <w:ilvl w:val="0"/>
          <w:numId w:val="56"/>
        </w:numPr>
        <w:spacing w:line="240" w:lineRule="auto"/>
        <w:ind w:firstLineChars="0"/>
        <w:jc w:val="both"/>
        <w:rPr>
          <w:rFonts w:eastAsia="Times New Roman"/>
          <w:b/>
          <w:bCs/>
          <w:i/>
          <w:iCs/>
          <w:snapToGrid/>
          <w:sz w:val="24"/>
          <w:szCs w:val="24"/>
          <w:lang w:val="en-US" w:eastAsia="ko-KR"/>
        </w:rPr>
      </w:pPr>
      <w:r w:rsidRPr="00A60022">
        <w:rPr>
          <w:rFonts w:eastAsia="Times New Roman"/>
          <w:b/>
          <w:bCs/>
          <w:i/>
          <w:iCs/>
          <w:snapToGrid/>
          <w:sz w:val="24"/>
          <w:szCs w:val="24"/>
          <w:lang w:val="en-US" w:eastAsia="ko-KR"/>
        </w:rPr>
        <w:t>dedicated test cases for FR1 SCell activation;</w:t>
      </w:r>
    </w:p>
    <w:p w14:paraId="0BE70CF6" w14:textId="47F77DF4" w:rsidR="00AE6127" w:rsidRDefault="00AE6127" w:rsidP="00AE6127">
      <w:pPr>
        <w:pStyle w:val="ListParagraph"/>
        <w:numPr>
          <w:ilvl w:val="0"/>
          <w:numId w:val="56"/>
        </w:numPr>
        <w:spacing w:line="240" w:lineRule="auto"/>
        <w:ind w:firstLineChars="0"/>
        <w:jc w:val="both"/>
        <w:rPr>
          <w:rFonts w:eastAsia="Times New Roman"/>
          <w:b/>
          <w:bCs/>
          <w:i/>
          <w:iCs/>
          <w:snapToGrid/>
          <w:sz w:val="24"/>
          <w:szCs w:val="24"/>
          <w:lang w:val="en-US" w:eastAsia="ko-KR"/>
        </w:rPr>
      </w:pPr>
      <w:r w:rsidRPr="00A60022">
        <w:rPr>
          <w:rFonts w:eastAsia="Times New Roman"/>
          <w:b/>
          <w:bCs/>
          <w:i/>
          <w:iCs/>
          <w:snapToGrid/>
          <w:sz w:val="24"/>
          <w:szCs w:val="24"/>
          <w:lang w:val="en-US" w:eastAsia="ko-KR"/>
        </w:rPr>
        <w:t>test cases</w:t>
      </w:r>
      <w:r>
        <w:rPr>
          <w:rFonts w:eastAsia="Times New Roman"/>
          <w:b/>
          <w:bCs/>
          <w:i/>
          <w:iCs/>
          <w:snapToGrid/>
          <w:sz w:val="24"/>
          <w:szCs w:val="24"/>
          <w:lang w:val="en-US" w:eastAsia="ko-KR"/>
        </w:rPr>
        <w:t xml:space="preserve"> of “</w:t>
      </w:r>
      <w:r w:rsidRPr="00A60022">
        <w:rPr>
          <w:rFonts w:eastAsia="Times New Roman"/>
          <w:b/>
          <w:bCs/>
          <w:i/>
          <w:iCs/>
          <w:snapToGrid/>
          <w:sz w:val="24"/>
          <w:szCs w:val="24"/>
          <w:lang w:val="en-US" w:eastAsia="ko-KR"/>
        </w:rPr>
        <w:t>beam sweeping factors reduction</w:t>
      </w:r>
      <w:r>
        <w:rPr>
          <w:rFonts w:eastAsia="Times New Roman"/>
          <w:b/>
          <w:bCs/>
          <w:i/>
          <w:iCs/>
          <w:snapToGrid/>
          <w:sz w:val="24"/>
          <w:szCs w:val="24"/>
          <w:lang w:val="en-US" w:eastAsia="ko-KR"/>
        </w:rPr>
        <w:t>”</w:t>
      </w:r>
      <w:r w:rsidRPr="00A60022">
        <w:rPr>
          <w:rFonts w:eastAsia="Times New Roman"/>
          <w:b/>
          <w:bCs/>
          <w:i/>
          <w:iCs/>
          <w:snapToGrid/>
          <w:sz w:val="24"/>
          <w:szCs w:val="24"/>
          <w:lang w:val="en-US" w:eastAsia="ko-KR"/>
        </w:rPr>
        <w:t xml:space="preserve"> for FR</w:t>
      </w:r>
      <w:r>
        <w:rPr>
          <w:rFonts w:eastAsia="Times New Roman"/>
          <w:b/>
          <w:bCs/>
          <w:i/>
          <w:iCs/>
          <w:snapToGrid/>
          <w:sz w:val="24"/>
          <w:szCs w:val="24"/>
          <w:lang w:val="en-US" w:eastAsia="ko-KR"/>
        </w:rPr>
        <w:t>2</w:t>
      </w:r>
      <w:r w:rsidRPr="00A60022">
        <w:rPr>
          <w:rFonts w:eastAsia="Times New Roman"/>
          <w:b/>
          <w:bCs/>
          <w:i/>
          <w:iCs/>
          <w:snapToGrid/>
          <w:sz w:val="24"/>
          <w:szCs w:val="24"/>
          <w:lang w:val="en-US" w:eastAsia="ko-KR"/>
        </w:rPr>
        <w:t xml:space="preserve"> SCell activation</w:t>
      </w:r>
      <w:r>
        <w:rPr>
          <w:rFonts w:eastAsia="Times New Roman"/>
          <w:b/>
          <w:bCs/>
          <w:i/>
          <w:iCs/>
          <w:snapToGrid/>
          <w:sz w:val="24"/>
          <w:szCs w:val="24"/>
          <w:lang w:val="en-US" w:eastAsia="ko-KR"/>
        </w:rPr>
        <w:t>.</w:t>
      </w:r>
    </w:p>
    <w:p w14:paraId="4F57511C" w14:textId="77777777" w:rsidR="00AE6127" w:rsidRPr="00AE6127" w:rsidRDefault="00AE6127" w:rsidP="00AE6127">
      <w:pPr>
        <w:pStyle w:val="ListParagraph"/>
        <w:spacing w:line="240" w:lineRule="auto"/>
        <w:ind w:left="720" w:firstLineChars="0" w:firstLine="0"/>
        <w:jc w:val="both"/>
        <w:rPr>
          <w:rFonts w:eastAsia="Times New Roman"/>
          <w:b/>
          <w:bCs/>
          <w:i/>
          <w:iCs/>
          <w:snapToGrid/>
          <w:sz w:val="24"/>
          <w:szCs w:val="24"/>
          <w:lang w:val="en-US" w:eastAsia="ko-KR"/>
        </w:rPr>
      </w:pPr>
    </w:p>
    <w:p w14:paraId="79E66F21" w14:textId="31FB2C81" w:rsidR="00AE6127" w:rsidRPr="00921E5A" w:rsidRDefault="00AE6127" w:rsidP="00AE6127">
      <w:pPr>
        <w:spacing w:after="120"/>
        <w:jc w:val="both"/>
        <w:rPr>
          <w:rFonts w:eastAsia="SimSun"/>
          <w:b/>
          <w:bCs/>
          <w:i/>
          <w:iCs/>
        </w:rPr>
      </w:pPr>
      <w:r w:rsidRPr="00921E5A">
        <w:rPr>
          <w:rFonts w:eastAsia="SimSun"/>
          <w:b/>
          <w:bCs/>
          <w:i/>
          <w:iCs/>
        </w:rPr>
        <w:lastRenderedPageBreak/>
        <w:t xml:space="preserve">Proposal 2: In TC for “L3 measurement reporting after SCell activation command”, </w:t>
      </w:r>
    </w:p>
    <w:p w14:paraId="18424139" w14:textId="77777777" w:rsidR="00AE6127" w:rsidRPr="00921E5A" w:rsidRDefault="00AE6127" w:rsidP="00AE6127">
      <w:pPr>
        <w:pStyle w:val="ListParagraph"/>
        <w:numPr>
          <w:ilvl w:val="0"/>
          <w:numId w:val="58"/>
        </w:numPr>
        <w:spacing w:after="120" w:line="240" w:lineRule="auto"/>
        <w:ind w:firstLineChars="0"/>
        <w:jc w:val="both"/>
        <w:rPr>
          <w:b/>
          <w:bCs/>
          <w:i/>
          <w:iCs/>
          <w:snapToGrid/>
          <w:sz w:val="24"/>
          <w:szCs w:val="24"/>
          <w:lang w:val="en-US" w:eastAsia="zh-CN"/>
        </w:rPr>
      </w:pPr>
      <w:r w:rsidRPr="00921E5A">
        <w:rPr>
          <w:b/>
          <w:bCs/>
          <w:i/>
          <w:iCs/>
          <w:snapToGrid/>
          <w:sz w:val="24"/>
          <w:szCs w:val="24"/>
          <w:lang w:val="en-US" w:eastAsia="zh-CN"/>
        </w:rPr>
        <w:t>UL grant of L3 measurement is scheduled before Y= T</w:t>
      </w:r>
      <w:r w:rsidRPr="00921E5A">
        <w:rPr>
          <w:b/>
          <w:bCs/>
          <w:i/>
          <w:iCs/>
          <w:snapToGrid/>
          <w:sz w:val="24"/>
          <w:szCs w:val="24"/>
          <w:vertAlign w:val="subscript"/>
          <w:lang w:val="en-US" w:eastAsia="zh-CN"/>
        </w:rPr>
        <w:t>HARQ</w:t>
      </w:r>
      <w:r w:rsidRPr="00921E5A">
        <w:rPr>
          <w:b/>
          <w:bCs/>
          <w:i/>
          <w:iCs/>
          <w:snapToGrid/>
          <w:sz w:val="24"/>
          <w:szCs w:val="24"/>
          <w:lang w:val="en-US" w:eastAsia="zh-CN"/>
        </w:rPr>
        <w:t xml:space="preserve"> + 3ms + [M]ms, and the M is as agreed below in RAN4#108bis WF</w:t>
      </w:r>
    </w:p>
    <w:p w14:paraId="40CCE154" w14:textId="77777777" w:rsidR="00AE6127" w:rsidRPr="00921E5A" w:rsidRDefault="00AE6127" w:rsidP="00AE6127">
      <w:pPr>
        <w:pStyle w:val="ListParagraph"/>
        <w:widowControl/>
        <w:numPr>
          <w:ilvl w:val="0"/>
          <w:numId w:val="58"/>
        </w:numPr>
        <w:spacing w:after="120" w:line="240" w:lineRule="auto"/>
        <w:ind w:firstLineChars="0"/>
        <w:rPr>
          <w:b/>
          <w:bCs/>
          <w:i/>
          <w:iCs/>
          <w:snapToGrid/>
          <w:sz w:val="24"/>
          <w:szCs w:val="24"/>
          <w:lang w:val="en-US" w:eastAsia="zh-CN"/>
        </w:rPr>
      </w:pPr>
      <w:r w:rsidRPr="00921E5A">
        <w:rPr>
          <w:b/>
          <w:bCs/>
          <w:i/>
          <w:iCs/>
          <w:snapToGrid/>
          <w:sz w:val="24"/>
          <w:szCs w:val="24"/>
          <w:lang w:val="en-US" w:eastAsia="zh-CN"/>
        </w:rPr>
        <w:t xml:space="preserve">Configure the following conditions in TC to make UE report valid L3 result: </w:t>
      </w:r>
    </w:p>
    <w:p w14:paraId="0EED2125" w14:textId="77777777" w:rsidR="00AE6127" w:rsidRPr="00921E5A" w:rsidRDefault="00AE6127" w:rsidP="00AE6127">
      <w:pPr>
        <w:pStyle w:val="ListParagraph"/>
        <w:widowControl/>
        <w:numPr>
          <w:ilvl w:val="1"/>
          <w:numId w:val="58"/>
        </w:numPr>
        <w:overflowPunct w:val="0"/>
        <w:autoSpaceDE w:val="0"/>
        <w:autoSpaceDN w:val="0"/>
        <w:adjustRightInd w:val="0"/>
        <w:spacing w:after="120" w:line="240" w:lineRule="auto"/>
        <w:ind w:firstLineChars="0"/>
        <w:textAlignment w:val="baseline"/>
        <w:rPr>
          <w:b/>
          <w:bCs/>
          <w:i/>
          <w:iCs/>
          <w:snapToGrid/>
          <w:sz w:val="24"/>
          <w:szCs w:val="24"/>
          <w:lang w:val="en-US" w:eastAsia="zh-CN"/>
        </w:rPr>
      </w:pPr>
      <w:r w:rsidRPr="00921E5A">
        <w:rPr>
          <w:b/>
          <w:bCs/>
          <w:i/>
          <w:iCs/>
          <w:snapToGrid/>
          <w:sz w:val="24"/>
          <w:szCs w:val="24"/>
          <w:lang w:val="en-US" w:eastAsia="zh-CN"/>
        </w:rPr>
        <w:t>MeasCycleScell</w:t>
      </w:r>
      <w:r>
        <w:rPr>
          <w:b/>
          <w:bCs/>
          <w:i/>
          <w:iCs/>
          <w:snapToGrid/>
          <w:sz w:val="24"/>
          <w:szCs w:val="24"/>
          <w:lang w:val="en-US" w:eastAsia="zh-CN"/>
        </w:rPr>
        <w:t>=</w:t>
      </w:r>
      <w:r w:rsidRPr="00921E5A">
        <w:rPr>
          <w:b/>
          <w:bCs/>
          <w:i/>
          <w:iCs/>
          <w:snapToGrid/>
          <w:sz w:val="24"/>
          <w:szCs w:val="24"/>
          <w:lang w:val="en-US" w:eastAsia="zh-CN"/>
        </w:rPr>
        <w:t>160ms</w:t>
      </w:r>
      <w:r>
        <w:rPr>
          <w:b/>
          <w:bCs/>
          <w:i/>
          <w:iCs/>
          <w:snapToGrid/>
          <w:sz w:val="24"/>
          <w:szCs w:val="24"/>
          <w:lang w:val="en-US" w:eastAsia="zh-CN"/>
        </w:rPr>
        <w:t xml:space="preserve"> with no DRX configured</w:t>
      </w:r>
      <w:r w:rsidRPr="00921E5A">
        <w:rPr>
          <w:rFonts w:hint="eastAsia"/>
          <w:b/>
          <w:bCs/>
          <w:i/>
          <w:iCs/>
          <w:snapToGrid/>
          <w:sz w:val="24"/>
          <w:szCs w:val="24"/>
          <w:lang w:val="en-US" w:eastAsia="zh-CN"/>
        </w:rPr>
        <w:t>;</w:t>
      </w:r>
      <w:r w:rsidRPr="00921E5A">
        <w:rPr>
          <w:b/>
          <w:bCs/>
          <w:i/>
          <w:iCs/>
          <w:snapToGrid/>
          <w:sz w:val="24"/>
          <w:szCs w:val="24"/>
          <w:lang w:val="en-US" w:eastAsia="zh-CN"/>
        </w:rPr>
        <w:t xml:space="preserve"> </w:t>
      </w:r>
      <w:r w:rsidRPr="00921E5A">
        <w:rPr>
          <w:rFonts w:hint="eastAsia"/>
          <w:b/>
          <w:bCs/>
          <w:i/>
          <w:iCs/>
          <w:snapToGrid/>
          <w:sz w:val="24"/>
          <w:szCs w:val="24"/>
          <w:lang w:val="en-US" w:eastAsia="zh-CN"/>
        </w:rPr>
        <w:t>a</w:t>
      </w:r>
      <w:r w:rsidRPr="00921E5A">
        <w:rPr>
          <w:b/>
          <w:bCs/>
          <w:i/>
          <w:iCs/>
          <w:snapToGrid/>
          <w:sz w:val="24"/>
          <w:szCs w:val="24"/>
          <w:lang w:val="en-US" w:eastAsia="zh-CN"/>
        </w:rPr>
        <w:t>nd</w:t>
      </w:r>
    </w:p>
    <w:p w14:paraId="3A1D42D0" w14:textId="77777777" w:rsidR="00AE6127" w:rsidRPr="00921E5A" w:rsidRDefault="00AE6127" w:rsidP="00AE6127">
      <w:pPr>
        <w:pStyle w:val="ListParagraph"/>
        <w:widowControl/>
        <w:numPr>
          <w:ilvl w:val="1"/>
          <w:numId w:val="58"/>
        </w:numPr>
        <w:overflowPunct w:val="0"/>
        <w:autoSpaceDE w:val="0"/>
        <w:autoSpaceDN w:val="0"/>
        <w:adjustRightInd w:val="0"/>
        <w:spacing w:after="120" w:line="240" w:lineRule="auto"/>
        <w:ind w:firstLineChars="0"/>
        <w:textAlignment w:val="baseline"/>
        <w:rPr>
          <w:b/>
          <w:bCs/>
          <w:i/>
          <w:iCs/>
          <w:snapToGrid/>
          <w:sz w:val="24"/>
          <w:szCs w:val="24"/>
          <w:lang w:val="en-US" w:eastAsia="zh-CN"/>
        </w:rPr>
      </w:pPr>
      <w:r w:rsidRPr="00921E5A">
        <w:rPr>
          <w:b/>
          <w:bCs/>
          <w:i/>
          <w:iCs/>
          <w:snapToGrid/>
          <w:sz w:val="24"/>
          <w:szCs w:val="24"/>
          <w:lang w:val="en-US" w:eastAsia="zh-CN"/>
        </w:rPr>
        <w:t xml:space="preserve">CSSF </w:t>
      </w:r>
      <w:r>
        <w:rPr>
          <w:b/>
          <w:bCs/>
          <w:i/>
          <w:iCs/>
          <w:snapToGrid/>
          <w:sz w:val="24"/>
          <w:szCs w:val="24"/>
          <w:lang w:val="en-US" w:eastAsia="zh-CN"/>
        </w:rPr>
        <w:t>=</w:t>
      </w:r>
      <w:r w:rsidRPr="00921E5A">
        <w:rPr>
          <w:b/>
          <w:bCs/>
          <w:i/>
          <w:iCs/>
          <w:snapToGrid/>
          <w:sz w:val="24"/>
          <w:szCs w:val="24"/>
          <w:lang w:val="en-US" w:eastAsia="zh-CN"/>
        </w:rPr>
        <w:t xml:space="preserve"> </w:t>
      </w:r>
      <w:r>
        <w:rPr>
          <w:b/>
          <w:bCs/>
          <w:i/>
          <w:iCs/>
          <w:snapToGrid/>
          <w:sz w:val="24"/>
          <w:szCs w:val="24"/>
          <w:lang w:val="en-US" w:eastAsia="zh-CN"/>
        </w:rPr>
        <w:t>1, i.e., only single MO is configured on target SCC</w:t>
      </w:r>
      <w:r w:rsidRPr="00921E5A">
        <w:rPr>
          <w:b/>
          <w:bCs/>
          <w:i/>
          <w:iCs/>
          <w:snapToGrid/>
          <w:sz w:val="24"/>
          <w:szCs w:val="24"/>
          <w:lang w:val="en-US" w:eastAsia="zh-CN"/>
        </w:rPr>
        <w:t>; and</w:t>
      </w:r>
    </w:p>
    <w:p w14:paraId="0F98EC26" w14:textId="77777777" w:rsidR="00AE6127" w:rsidRPr="00921E5A" w:rsidRDefault="00AE6127" w:rsidP="00AE6127">
      <w:pPr>
        <w:pStyle w:val="ListParagraph"/>
        <w:widowControl/>
        <w:numPr>
          <w:ilvl w:val="1"/>
          <w:numId w:val="58"/>
        </w:numPr>
        <w:overflowPunct w:val="0"/>
        <w:autoSpaceDE w:val="0"/>
        <w:autoSpaceDN w:val="0"/>
        <w:adjustRightInd w:val="0"/>
        <w:spacing w:after="120" w:line="240" w:lineRule="auto"/>
        <w:ind w:firstLineChars="0"/>
        <w:textAlignment w:val="baseline"/>
        <w:rPr>
          <w:b/>
          <w:bCs/>
          <w:i/>
          <w:iCs/>
          <w:snapToGrid/>
          <w:sz w:val="24"/>
          <w:szCs w:val="24"/>
          <w:lang w:val="en-US" w:eastAsia="zh-CN"/>
        </w:rPr>
      </w:pPr>
      <w:r w:rsidRPr="00921E5A">
        <w:rPr>
          <w:b/>
          <w:bCs/>
          <w:i/>
          <w:iCs/>
          <w:snapToGrid/>
          <w:sz w:val="24"/>
          <w:szCs w:val="24"/>
          <w:lang w:val="en-US" w:eastAsia="zh-CN"/>
        </w:rPr>
        <w:t>The SSB measured remains detectable according to the cell identification conditions specified in clause 9.2; and</w:t>
      </w:r>
    </w:p>
    <w:p w14:paraId="78A82553" w14:textId="77777777" w:rsidR="00AE6127" w:rsidRPr="00921E5A" w:rsidRDefault="00AE6127" w:rsidP="00AE6127">
      <w:pPr>
        <w:pStyle w:val="ListParagraph"/>
        <w:widowControl/>
        <w:numPr>
          <w:ilvl w:val="1"/>
          <w:numId w:val="58"/>
        </w:numPr>
        <w:overflowPunct w:val="0"/>
        <w:autoSpaceDE w:val="0"/>
        <w:autoSpaceDN w:val="0"/>
        <w:adjustRightInd w:val="0"/>
        <w:spacing w:after="120" w:line="240" w:lineRule="auto"/>
        <w:ind w:firstLineChars="0"/>
        <w:textAlignment w:val="baseline"/>
        <w:rPr>
          <w:b/>
          <w:bCs/>
          <w:i/>
          <w:iCs/>
          <w:snapToGrid/>
          <w:sz w:val="24"/>
          <w:szCs w:val="24"/>
          <w:lang w:val="en-US" w:eastAsia="zh-CN"/>
        </w:rPr>
      </w:pPr>
      <w:r w:rsidRPr="00921E5A">
        <w:rPr>
          <w:b/>
          <w:bCs/>
          <w:i/>
          <w:iCs/>
          <w:snapToGrid/>
          <w:sz w:val="24"/>
          <w:szCs w:val="24"/>
          <w:lang w:val="en-US" w:eastAsia="zh-CN"/>
        </w:rPr>
        <w:t xml:space="preserve">the SCell has been configured for a time period longer than the measurement period for intra-frequency measurement on deactivated SCell in Table 9.2.5.2-3 and 9.2.5.2-4, provided the SCell is detected and the side condition Ês/Iot ≥ -2dB is fulfilled; or </w:t>
      </w:r>
    </w:p>
    <w:p w14:paraId="2B3CDD2F" w14:textId="30BF1679" w:rsidR="00AE6127" w:rsidRDefault="00AE6127" w:rsidP="00AE6127">
      <w:pPr>
        <w:pStyle w:val="ListParagraph"/>
        <w:widowControl/>
        <w:numPr>
          <w:ilvl w:val="1"/>
          <w:numId w:val="58"/>
        </w:numPr>
        <w:overflowPunct w:val="0"/>
        <w:autoSpaceDE w:val="0"/>
        <w:autoSpaceDN w:val="0"/>
        <w:adjustRightInd w:val="0"/>
        <w:spacing w:after="120" w:line="240" w:lineRule="auto"/>
        <w:ind w:firstLineChars="0"/>
        <w:textAlignment w:val="baseline"/>
        <w:rPr>
          <w:b/>
          <w:bCs/>
          <w:i/>
          <w:iCs/>
          <w:snapToGrid/>
          <w:sz w:val="24"/>
          <w:szCs w:val="24"/>
          <w:lang w:val="en-US" w:eastAsia="zh-CN"/>
        </w:rPr>
      </w:pPr>
      <w:r w:rsidRPr="00921E5A">
        <w:rPr>
          <w:b/>
          <w:bCs/>
          <w:i/>
          <w:iCs/>
          <w:snapToGrid/>
          <w:sz w:val="24"/>
          <w:szCs w:val="24"/>
          <w:lang w:val="en-US" w:eastAsia="zh-CN"/>
        </w:rPr>
        <w:t>the SCell has been configured for a time period longer than Tidentify intra with index or Tidentify intra without index defined in clause 9.2.5.1 or clause 9.2.6.2, provided the SCell is newly configured in deactivated state.</w:t>
      </w:r>
    </w:p>
    <w:p w14:paraId="2C5357E1" w14:textId="77777777" w:rsidR="00AE6127" w:rsidRPr="00AE6127" w:rsidRDefault="00AE6127" w:rsidP="00AE6127">
      <w:pPr>
        <w:pStyle w:val="ListParagraph"/>
        <w:widowControl/>
        <w:overflowPunct w:val="0"/>
        <w:autoSpaceDE w:val="0"/>
        <w:autoSpaceDN w:val="0"/>
        <w:adjustRightInd w:val="0"/>
        <w:spacing w:after="120" w:line="240" w:lineRule="auto"/>
        <w:ind w:left="2008" w:firstLineChars="0" w:firstLine="0"/>
        <w:textAlignment w:val="baseline"/>
        <w:rPr>
          <w:b/>
          <w:bCs/>
          <w:i/>
          <w:iCs/>
          <w:snapToGrid/>
          <w:sz w:val="24"/>
          <w:szCs w:val="24"/>
          <w:lang w:val="en-US" w:eastAsia="zh-CN"/>
        </w:rPr>
      </w:pPr>
    </w:p>
    <w:p w14:paraId="234E9A29" w14:textId="77777777" w:rsidR="00AE6127" w:rsidRPr="00921E5A" w:rsidRDefault="00AE6127" w:rsidP="00AE6127">
      <w:pPr>
        <w:spacing w:after="120"/>
        <w:jc w:val="both"/>
        <w:rPr>
          <w:rFonts w:eastAsia="SimSun"/>
          <w:b/>
          <w:bCs/>
          <w:i/>
          <w:iCs/>
        </w:rPr>
      </w:pPr>
      <w:r w:rsidRPr="00921E5A">
        <w:rPr>
          <w:rFonts w:eastAsia="SimSun"/>
          <w:b/>
          <w:bCs/>
          <w:i/>
          <w:iCs/>
        </w:rPr>
        <w:t xml:space="preserve">Proposal </w:t>
      </w:r>
      <w:r>
        <w:rPr>
          <w:rFonts w:eastAsia="SimSun"/>
          <w:b/>
          <w:bCs/>
          <w:i/>
          <w:iCs/>
        </w:rPr>
        <w:t>3</w:t>
      </w:r>
      <w:r w:rsidRPr="00921E5A">
        <w:rPr>
          <w:rFonts w:eastAsia="SimSun"/>
          <w:b/>
          <w:bCs/>
          <w:i/>
          <w:iCs/>
        </w:rPr>
        <w:t>: In TC for “</w:t>
      </w:r>
      <w:r w:rsidRPr="00225D0C">
        <w:rPr>
          <w:rFonts w:eastAsia="SimSun"/>
          <w:b/>
          <w:bCs/>
          <w:i/>
          <w:iCs/>
        </w:rPr>
        <w:t>Rx beam sweeping factor reduction (X1 and X2)</w:t>
      </w:r>
      <w:r w:rsidRPr="00921E5A">
        <w:rPr>
          <w:rFonts w:eastAsia="SimSun"/>
          <w:b/>
          <w:bCs/>
          <w:i/>
          <w:iCs/>
        </w:rPr>
        <w:t xml:space="preserve">”, </w:t>
      </w:r>
    </w:p>
    <w:p w14:paraId="197CEBCA" w14:textId="77777777" w:rsidR="00AE6127" w:rsidRDefault="00AE6127" w:rsidP="00AE6127">
      <w:pPr>
        <w:pStyle w:val="ListParagraph"/>
        <w:numPr>
          <w:ilvl w:val="0"/>
          <w:numId w:val="58"/>
        </w:numPr>
        <w:spacing w:after="120" w:line="240" w:lineRule="auto"/>
        <w:ind w:firstLineChars="0"/>
        <w:jc w:val="both"/>
        <w:rPr>
          <w:b/>
          <w:bCs/>
          <w:i/>
          <w:iCs/>
          <w:snapToGrid/>
          <w:sz w:val="24"/>
          <w:szCs w:val="24"/>
          <w:lang w:val="en-US" w:eastAsia="zh-CN"/>
        </w:rPr>
      </w:pPr>
      <w:r w:rsidRPr="00225D0C">
        <w:rPr>
          <w:b/>
          <w:bCs/>
          <w:i/>
          <w:iCs/>
          <w:snapToGrid/>
          <w:sz w:val="24"/>
          <w:szCs w:val="24"/>
          <w:lang w:val="en-US" w:eastAsia="zh-CN"/>
        </w:rPr>
        <w:t>to verify the reported L1-RSRP result can meet the accuracy requirements specified in TS38.133 clause 10.1.20.</w:t>
      </w:r>
      <w:r>
        <w:rPr>
          <w:b/>
          <w:bCs/>
          <w:i/>
          <w:iCs/>
          <w:snapToGrid/>
          <w:sz w:val="24"/>
          <w:szCs w:val="24"/>
          <w:lang w:val="en-US" w:eastAsia="zh-CN"/>
        </w:rPr>
        <w:t>1/2.</w:t>
      </w:r>
    </w:p>
    <w:p w14:paraId="164188EA" w14:textId="00211FF8" w:rsidR="00AE6127" w:rsidRDefault="00AE6127" w:rsidP="00AE6127">
      <w:pPr>
        <w:pStyle w:val="ListParagraph"/>
        <w:numPr>
          <w:ilvl w:val="0"/>
          <w:numId w:val="58"/>
        </w:numPr>
        <w:spacing w:after="120" w:line="240" w:lineRule="auto"/>
        <w:ind w:firstLineChars="0"/>
        <w:jc w:val="both"/>
        <w:rPr>
          <w:b/>
          <w:bCs/>
          <w:i/>
          <w:iCs/>
          <w:snapToGrid/>
          <w:sz w:val="24"/>
          <w:szCs w:val="24"/>
          <w:lang w:val="en-US" w:eastAsia="zh-CN"/>
        </w:rPr>
      </w:pPr>
      <w:r>
        <w:rPr>
          <w:b/>
          <w:bCs/>
          <w:i/>
          <w:iCs/>
          <w:snapToGrid/>
          <w:sz w:val="24"/>
          <w:szCs w:val="24"/>
          <w:lang w:val="en-US" w:eastAsia="zh-CN"/>
        </w:rPr>
        <w:t xml:space="preserve">to verify </w:t>
      </w:r>
      <w:r w:rsidRPr="00225D0C">
        <w:rPr>
          <w:b/>
          <w:bCs/>
          <w:i/>
          <w:iCs/>
          <w:snapToGrid/>
          <w:sz w:val="24"/>
          <w:szCs w:val="24"/>
          <w:lang w:val="en-US" w:eastAsia="zh-CN"/>
        </w:rPr>
        <w:t xml:space="preserve">beam sweeping factor reduction </w:t>
      </w:r>
      <w:r>
        <w:rPr>
          <w:b/>
          <w:bCs/>
          <w:i/>
          <w:iCs/>
          <w:snapToGrid/>
          <w:sz w:val="24"/>
          <w:szCs w:val="24"/>
          <w:lang w:val="en-US" w:eastAsia="zh-CN"/>
        </w:rPr>
        <w:t>of X1 and X2 in the same test case.</w:t>
      </w:r>
    </w:p>
    <w:p w14:paraId="215805C9" w14:textId="77777777" w:rsidR="00AE6127" w:rsidRPr="00AE6127" w:rsidRDefault="00AE6127" w:rsidP="00AE6127">
      <w:pPr>
        <w:pStyle w:val="ListParagraph"/>
        <w:spacing w:after="120" w:line="240" w:lineRule="auto"/>
        <w:ind w:left="1288" w:firstLineChars="0" w:firstLine="0"/>
        <w:jc w:val="both"/>
        <w:rPr>
          <w:b/>
          <w:bCs/>
          <w:i/>
          <w:iCs/>
          <w:snapToGrid/>
          <w:sz w:val="24"/>
          <w:szCs w:val="24"/>
          <w:lang w:val="en-US" w:eastAsia="zh-CN"/>
        </w:rPr>
      </w:pPr>
    </w:p>
    <w:p w14:paraId="44516254" w14:textId="77777777" w:rsidR="00AE6127" w:rsidRPr="002C657C" w:rsidRDefault="00AE6127" w:rsidP="00AE6127">
      <w:pPr>
        <w:spacing w:after="120"/>
        <w:jc w:val="both"/>
        <w:rPr>
          <w:rFonts w:eastAsia="SimSun"/>
          <w:b/>
          <w:bCs/>
          <w:i/>
          <w:iCs/>
        </w:rPr>
      </w:pPr>
      <w:r w:rsidRPr="002C657C">
        <w:rPr>
          <w:rFonts w:eastAsia="SimSun"/>
          <w:b/>
          <w:bCs/>
          <w:i/>
          <w:iCs/>
        </w:rPr>
        <w:t xml:space="preserve">Proposal 4: Regarding the different NR operation modes (EN-DC, NR-DC, NR-CA etc.), UE only needs to pass test in one mode (e.g., EN-DC, or NR CA, or NR-DC) to verify this enhancement. </w:t>
      </w:r>
    </w:p>
    <w:p w14:paraId="01360710" w14:textId="77777777" w:rsidR="00AE6127" w:rsidRDefault="00AE6127" w:rsidP="00AE6127">
      <w:pPr>
        <w:pStyle w:val="ListParagraph"/>
        <w:numPr>
          <w:ilvl w:val="0"/>
          <w:numId w:val="58"/>
        </w:numPr>
        <w:spacing w:after="120" w:line="240" w:lineRule="auto"/>
        <w:ind w:firstLineChars="0"/>
        <w:jc w:val="both"/>
        <w:rPr>
          <w:b/>
          <w:bCs/>
          <w:i/>
          <w:iCs/>
          <w:snapToGrid/>
          <w:sz w:val="24"/>
          <w:szCs w:val="24"/>
          <w:lang w:val="en-US" w:eastAsia="zh-CN"/>
        </w:rPr>
      </w:pPr>
      <w:r w:rsidRPr="002C657C">
        <w:rPr>
          <w:b/>
          <w:bCs/>
          <w:i/>
          <w:iCs/>
          <w:snapToGrid/>
          <w:sz w:val="24"/>
          <w:szCs w:val="24"/>
          <w:lang w:val="en-US" w:eastAsia="zh-CN"/>
        </w:rPr>
        <w:t xml:space="preserve">unknown SCell in FR1 for EN-DC </w:t>
      </w:r>
      <w:r>
        <w:rPr>
          <w:b/>
          <w:bCs/>
          <w:i/>
          <w:iCs/>
          <w:snapToGrid/>
          <w:sz w:val="24"/>
          <w:szCs w:val="24"/>
          <w:lang w:val="en-US" w:eastAsia="zh-CN"/>
        </w:rPr>
        <w:t>with FG31-1</w:t>
      </w:r>
      <w:r w:rsidRPr="002C657C">
        <w:rPr>
          <w:b/>
          <w:bCs/>
          <w:i/>
          <w:iCs/>
          <w:snapToGrid/>
          <w:sz w:val="24"/>
          <w:szCs w:val="24"/>
          <w:lang w:val="en-US" w:eastAsia="zh-CN"/>
        </w:rPr>
        <w:t xml:space="preserve"> </w:t>
      </w:r>
    </w:p>
    <w:p w14:paraId="10B99C6D" w14:textId="77777777" w:rsidR="00AE6127" w:rsidRPr="002C657C" w:rsidRDefault="00AE6127" w:rsidP="00AE6127">
      <w:pPr>
        <w:pStyle w:val="ListParagraph"/>
        <w:numPr>
          <w:ilvl w:val="0"/>
          <w:numId w:val="58"/>
        </w:numPr>
        <w:spacing w:after="120" w:line="240" w:lineRule="auto"/>
        <w:ind w:firstLineChars="0"/>
        <w:jc w:val="both"/>
        <w:rPr>
          <w:b/>
          <w:bCs/>
          <w:i/>
          <w:iCs/>
          <w:snapToGrid/>
          <w:sz w:val="24"/>
          <w:szCs w:val="24"/>
          <w:lang w:val="en-US" w:eastAsia="zh-CN"/>
        </w:rPr>
      </w:pPr>
      <w:r w:rsidRPr="002C657C">
        <w:rPr>
          <w:b/>
          <w:bCs/>
          <w:i/>
          <w:iCs/>
          <w:snapToGrid/>
          <w:sz w:val="24"/>
          <w:szCs w:val="24"/>
          <w:lang w:val="en-US" w:eastAsia="zh-CN"/>
        </w:rPr>
        <w:t>unknown SCell in FR1 for EN-DC</w:t>
      </w:r>
      <w:r w:rsidRPr="00C66637">
        <w:rPr>
          <w:b/>
          <w:bCs/>
          <w:i/>
          <w:iCs/>
          <w:snapToGrid/>
          <w:sz w:val="24"/>
          <w:szCs w:val="24"/>
          <w:lang w:val="en-US" w:eastAsia="zh-CN"/>
        </w:rPr>
        <w:t xml:space="preserve"> </w:t>
      </w:r>
      <w:r>
        <w:rPr>
          <w:b/>
          <w:bCs/>
          <w:i/>
          <w:iCs/>
          <w:snapToGrid/>
          <w:sz w:val="24"/>
          <w:szCs w:val="24"/>
          <w:lang w:val="en-US" w:eastAsia="zh-CN"/>
        </w:rPr>
        <w:t>with FG31-3</w:t>
      </w:r>
    </w:p>
    <w:p w14:paraId="3BB2AA23" w14:textId="77777777" w:rsidR="00AE6127" w:rsidRPr="002C657C" w:rsidRDefault="00AE6127" w:rsidP="00AE6127">
      <w:pPr>
        <w:pStyle w:val="ListParagraph"/>
        <w:numPr>
          <w:ilvl w:val="0"/>
          <w:numId w:val="58"/>
        </w:numPr>
        <w:spacing w:after="120" w:line="240" w:lineRule="auto"/>
        <w:ind w:firstLineChars="0"/>
        <w:jc w:val="both"/>
        <w:rPr>
          <w:b/>
          <w:bCs/>
          <w:i/>
          <w:iCs/>
          <w:snapToGrid/>
          <w:sz w:val="24"/>
          <w:szCs w:val="24"/>
          <w:lang w:val="en-US" w:eastAsia="zh-CN"/>
        </w:rPr>
      </w:pPr>
      <w:r w:rsidRPr="002C657C">
        <w:rPr>
          <w:b/>
          <w:bCs/>
          <w:i/>
          <w:iCs/>
          <w:snapToGrid/>
          <w:sz w:val="24"/>
          <w:szCs w:val="24"/>
          <w:lang w:val="en-US" w:eastAsia="zh-CN"/>
        </w:rPr>
        <w:t>unknown SCell in FR2 for EN-DC with</w:t>
      </w:r>
      <w:r>
        <w:rPr>
          <w:b/>
          <w:bCs/>
          <w:i/>
          <w:iCs/>
          <w:snapToGrid/>
          <w:sz w:val="24"/>
          <w:szCs w:val="24"/>
          <w:lang w:val="en-US" w:eastAsia="zh-CN"/>
        </w:rPr>
        <w:t xml:space="preserve"> FG31-1</w:t>
      </w:r>
    </w:p>
    <w:p w14:paraId="5035C9F5" w14:textId="77777777" w:rsidR="00AE6127" w:rsidRPr="002C657C" w:rsidRDefault="00AE6127" w:rsidP="00AE6127">
      <w:pPr>
        <w:pStyle w:val="ListParagraph"/>
        <w:numPr>
          <w:ilvl w:val="0"/>
          <w:numId w:val="58"/>
        </w:numPr>
        <w:spacing w:after="120" w:line="240" w:lineRule="auto"/>
        <w:ind w:firstLineChars="0"/>
        <w:jc w:val="both"/>
        <w:rPr>
          <w:b/>
          <w:bCs/>
          <w:i/>
          <w:iCs/>
          <w:snapToGrid/>
          <w:sz w:val="24"/>
          <w:szCs w:val="24"/>
          <w:lang w:val="en-US" w:eastAsia="zh-CN"/>
        </w:rPr>
      </w:pPr>
      <w:r w:rsidRPr="002C657C">
        <w:rPr>
          <w:b/>
          <w:bCs/>
          <w:i/>
          <w:iCs/>
          <w:snapToGrid/>
          <w:sz w:val="24"/>
          <w:szCs w:val="24"/>
          <w:lang w:val="en-US" w:eastAsia="zh-CN"/>
        </w:rPr>
        <w:t xml:space="preserve">unknown SCell in FR2 for EN-DC with </w:t>
      </w:r>
      <w:r>
        <w:rPr>
          <w:b/>
          <w:bCs/>
          <w:i/>
          <w:iCs/>
          <w:snapToGrid/>
          <w:sz w:val="24"/>
          <w:szCs w:val="24"/>
          <w:lang w:val="en-US" w:eastAsia="zh-CN"/>
        </w:rPr>
        <w:t>FG31-2 and FG31-3</w:t>
      </w:r>
    </w:p>
    <w:p w14:paraId="3A9197F1" w14:textId="77777777" w:rsidR="00AE6127" w:rsidRDefault="00AE6127" w:rsidP="00AE6127">
      <w:pPr>
        <w:pStyle w:val="ListParagraph"/>
        <w:numPr>
          <w:ilvl w:val="0"/>
          <w:numId w:val="58"/>
        </w:numPr>
        <w:spacing w:after="120" w:line="240" w:lineRule="auto"/>
        <w:ind w:firstLineChars="0"/>
        <w:jc w:val="both"/>
        <w:rPr>
          <w:b/>
          <w:bCs/>
          <w:i/>
          <w:iCs/>
          <w:snapToGrid/>
          <w:sz w:val="24"/>
          <w:szCs w:val="24"/>
          <w:lang w:val="en-US" w:eastAsia="zh-CN"/>
        </w:rPr>
      </w:pPr>
      <w:r w:rsidRPr="002C657C">
        <w:rPr>
          <w:b/>
          <w:bCs/>
          <w:i/>
          <w:iCs/>
          <w:snapToGrid/>
          <w:sz w:val="24"/>
          <w:szCs w:val="24"/>
          <w:lang w:val="en-US" w:eastAsia="zh-CN"/>
        </w:rPr>
        <w:t xml:space="preserve">unknown SCell in FR1 (FR1+FR1 NR CA) with </w:t>
      </w:r>
      <w:r>
        <w:rPr>
          <w:b/>
          <w:bCs/>
          <w:i/>
          <w:iCs/>
          <w:snapToGrid/>
          <w:sz w:val="24"/>
          <w:szCs w:val="24"/>
          <w:lang w:val="en-US" w:eastAsia="zh-CN"/>
        </w:rPr>
        <w:t>FG31-1</w:t>
      </w:r>
    </w:p>
    <w:p w14:paraId="7E7ECD84" w14:textId="77777777" w:rsidR="00AE6127" w:rsidRPr="001A7D60" w:rsidRDefault="00AE6127" w:rsidP="00AE6127">
      <w:pPr>
        <w:pStyle w:val="ListParagraph"/>
        <w:numPr>
          <w:ilvl w:val="0"/>
          <w:numId w:val="58"/>
        </w:numPr>
        <w:spacing w:after="120" w:line="240" w:lineRule="auto"/>
        <w:ind w:firstLineChars="0"/>
        <w:jc w:val="both"/>
        <w:rPr>
          <w:b/>
          <w:bCs/>
          <w:i/>
          <w:iCs/>
          <w:snapToGrid/>
          <w:sz w:val="24"/>
          <w:szCs w:val="24"/>
          <w:lang w:val="en-US" w:eastAsia="zh-CN"/>
        </w:rPr>
      </w:pPr>
      <w:r w:rsidRPr="002C657C">
        <w:rPr>
          <w:b/>
          <w:bCs/>
          <w:i/>
          <w:iCs/>
          <w:snapToGrid/>
          <w:sz w:val="24"/>
          <w:szCs w:val="24"/>
          <w:lang w:val="en-US" w:eastAsia="zh-CN"/>
        </w:rPr>
        <w:t xml:space="preserve">unknown SCell in FR1 (FR1+FR1 NR CA) with </w:t>
      </w:r>
      <w:r>
        <w:rPr>
          <w:b/>
          <w:bCs/>
          <w:i/>
          <w:iCs/>
          <w:snapToGrid/>
          <w:sz w:val="24"/>
          <w:szCs w:val="24"/>
          <w:lang w:val="en-US" w:eastAsia="zh-CN"/>
        </w:rPr>
        <w:t>FG31-3</w:t>
      </w:r>
    </w:p>
    <w:p w14:paraId="619F4068" w14:textId="77777777" w:rsidR="00AE6127" w:rsidRPr="002C657C" w:rsidRDefault="00AE6127" w:rsidP="00AE6127">
      <w:pPr>
        <w:pStyle w:val="ListParagraph"/>
        <w:numPr>
          <w:ilvl w:val="0"/>
          <w:numId w:val="58"/>
        </w:numPr>
        <w:spacing w:after="120" w:line="240" w:lineRule="auto"/>
        <w:ind w:firstLineChars="0"/>
        <w:jc w:val="both"/>
        <w:rPr>
          <w:b/>
          <w:bCs/>
          <w:i/>
          <w:iCs/>
          <w:snapToGrid/>
          <w:sz w:val="24"/>
          <w:szCs w:val="24"/>
          <w:lang w:val="en-US" w:eastAsia="zh-CN"/>
        </w:rPr>
      </w:pPr>
      <w:r w:rsidRPr="002C657C">
        <w:rPr>
          <w:b/>
          <w:bCs/>
          <w:i/>
          <w:iCs/>
          <w:snapToGrid/>
          <w:sz w:val="24"/>
          <w:szCs w:val="24"/>
          <w:lang w:val="en-US" w:eastAsia="zh-CN"/>
        </w:rPr>
        <w:t xml:space="preserve">unknown SCell in FR2 (FR1+FR2 NR CA) </w:t>
      </w:r>
      <w:r>
        <w:rPr>
          <w:b/>
          <w:bCs/>
          <w:i/>
          <w:iCs/>
          <w:snapToGrid/>
          <w:sz w:val="24"/>
          <w:szCs w:val="24"/>
          <w:lang w:val="en-US" w:eastAsia="zh-CN"/>
        </w:rPr>
        <w:t>with FG31-1</w:t>
      </w:r>
    </w:p>
    <w:p w14:paraId="3576AE92" w14:textId="77777777" w:rsidR="00AE6127" w:rsidRPr="002C657C" w:rsidRDefault="00AE6127" w:rsidP="00AE6127">
      <w:pPr>
        <w:pStyle w:val="ListParagraph"/>
        <w:numPr>
          <w:ilvl w:val="0"/>
          <w:numId w:val="58"/>
        </w:numPr>
        <w:spacing w:after="120" w:line="240" w:lineRule="auto"/>
        <w:ind w:firstLineChars="0"/>
        <w:jc w:val="both"/>
        <w:rPr>
          <w:b/>
          <w:bCs/>
          <w:i/>
          <w:iCs/>
          <w:snapToGrid/>
          <w:sz w:val="24"/>
          <w:szCs w:val="24"/>
          <w:lang w:val="en-US" w:eastAsia="zh-CN"/>
        </w:rPr>
      </w:pPr>
      <w:r w:rsidRPr="002C657C">
        <w:rPr>
          <w:b/>
          <w:bCs/>
          <w:i/>
          <w:iCs/>
          <w:snapToGrid/>
          <w:sz w:val="24"/>
          <w:szCs w:val="24"/>
          <w:lang w:val="en-US" w:eastAsia="zh-CN"/>
        </w:rPr>
        <w:t xml:space="preserve">unknown SCell in FR2 (FR1+FR2 NR CA) </w:t>
      </w:r>
      <w:r>
        <w:rPr>
          <w:b/>
          <w:bCs/>
          <w:i/>
          <w:iCs/>
          <w:snapToGrid/>
          <w:sz w:val="24"/>
          <w:szCs w:val="24"/>
          <w:lang w:val="en-US" w:eastAsia="zh-CN"/>
        </w:rPr>
        <w:t xml:space="preserve">with FG31-2 </w:t>
      </w:r>
      <w:r>
        <w:rPr>
          <w:rFonts w:hint="eastAsia"/>
          <w:b/>
          <w:bCs/>
          <w:i/>
          <w:iCs/>
          <w:snapToGrid/>
          <w:sz w:val="24"/>
          <w:szCs w:val="24"/>
          <w:lang w:val="en-US" w:eastAsia="zh-CN"/>
        </w:rPr>
        <w:t>an</w:t>
      </w:r>
      <w:r>
        <w:rPr>
          <w:b/>
          <w:bCs/>
          <w:i/>
          <w:iCs/>
          <w:snapToGrid/>
          <w:sz w:val="24"/>
          <w:szCs w:val="24"/>
          <w:lang w:val="en-US" w:eastAsia="zh-CN"/>
        </w:rPr>
        <w:t>d FG31-3</w:t>
      </w:r>
    </w:p>
    <w:p w14:paraId="2513FA3F" w14:textId="77777777" w:rsidR="00AE6127" w:rsidRPr="00C66637" w:rsidRDefault="00AE6127" w:rsidP="00AE6127">
      <w:pPr>
        <w:spacing w:after="120"/>
        <w:jc w:val="both"/>
        <w:rPr>
          <w:b/>
          <w:bCs/>
          <w:i/>
          <w:iCs/>
        </w:rPr>
      </w:pPr>
      <w:r>
        <w:rPr>
          <w:b/>
          <w:bCs/>
          <w:i/>
          <w:iCs/>
        </w:rPr>
        <w:t>where,</w:t>
      </w:r>
      <w:r w:rsidRPr="00C66637">
        <w:rPr>
          <w:b/>
          <w:bCs/>
          <w:i/>
          <w:iCs/>
        </w:rPr>
        <w:t xml:space="preserve"> </w:t>
      </w:r>
    </w:p>
    <w:p w14:paraId="0A74093F" w14:textId="77777777" w:rsidR="00AE6127" w:rsidRPr="00C66637" w:rsidRDefault="00AE6127" w:rsidP="00AE6127">
      <w:pPr>
        <w:spacing w:after="120"/>
        <w:jc w:val="both"/>
        <w:rPr>
          <w:b/>
          <w:bCs/>
          <w:i/>
          <w:iCs/>
        </w:rPr>
      </w:pPr>
      <w:r>
        <w:rPr>
          <w:b/>
          <w:bCs/>
          <w:i/>
          <w:iCs/>
        </w:rPr>
        <w:t>FG</w:t>
      </w:r>
      <w:r w:rsidRPr="00C66637">
        <w:rPr>
          <w:b/>
          <w:bCs/>
          <w:i/>
          <w:iCs/>
        </w:rPr>
        <w:t xml:space="preserve">31-1: L3 reporting during activation, </w:t>
      </w:r>
    </w:p>
    <w:p w14:paraId="20937EDE" w14:textId="77777777" w:rsidR="00AE6127" w:rsidRPr="00C66637" w:rsidRDefault="00AE6127" w:rsidP="00AE6127">
      <w:pPr>
        <w:spacing w:after="120"/>
        <w:jc w:val="both"/>
        <w:rPr>
          <w:b/>
          <w:bCs/>
          <w:i/>
          <w:iCs/>
        </w:rPr>
      </w:pPr>
      <w:r>
        <w:rPr>
          <w:b/>
          <w:bCs/>
          <w:i/>
          <w:iCs/>
        </w:rPr>
        <w:t>FG</w:t>
      </w:r>
      <w:r w:rsidRPr="00C66637">
        <w:rPr>
          <w:b/>
          <w:bCs/>
          <w:i/>
          <w:iCs/>
        </w:rPr>
        <w:t>31-2: beam sweeping factor reduction</w:t>
      </w:r>
    </w:p>
    <w:p w14:paraId="5ED80181" w14:textId="1FBE9658" w:rsidR="00AE6127" w:rsidRPr="00AE6127" w:rsidRDefault="00AE6127" w:rsidP="00AE6127">
      <w:pPr>
        <w:spacing w:after="120"/>
        <w:jc w:val="both"/>
        <w:rPr>
          <w:b/>
          <w:bCs/>
          <w:i/>
          <w:iCs/>
        </w:rPr>
      </w:pPr>
      <w:r>
        <w:rPr>
          <w:b/>
          <w:bCs/>
          <w:i/>
          <w:iCs/>
        </w:rPr>
        <w:t>FG</w:t>
      </w:r>
      <w:r w:rsidRPr="00C66637">
        <w:rPr>
          <w:b/>
          <w:bCs/>
          <w:i/>
          <w:iCs/>
        </w:rPr>
        <w:t xml:space="preserve">31-3: </w:t>
      </w:r>
      <w:r>
        <w:rPr>
          <w:b/>
          <w:bCs/>
          <w:i/>
          <w:iCs/>
        </w:rPr>
        <w:t>“</w:t>
      </w:r>
      <w:r w:rsidRPr="00C66637">
        <w:rPr>
          <w:b/>
          <w:bCs/>
          <w:i/>
          <w:iCs/>
        </w:rPr>
        <w:t>Use SSB periodicity instead of SMTC periodicity”</w:t>
      </w:r>
      <w:r>
        <w:rPr>
          <w:b/>
          <w:bCs/>
          <w:i/>
          <w:iCs/>
        </w:rPr>
        <w:t xml:space="preserve"> +</w:t>
      </w:r>
      <w:r w:rsidRPr="00C66637">
        <w:rPr>
          <w:b/>
          <w:bCs/>
          <w:i/>
          <w:iCs/>
        </w:rPr>
        <w:t xml:space="preserve"> “Performing L1-RSRP measurement in non-DRX mode even DRX is configured</w:t>
      </w:r>
      <w:r>
        <w:rPr>
          <w:b/>
          <w:bCs/>
          <w:i/>
          <w:iCs/>
        </w:rPr>
        <w:t>”.</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lastRenderedPageBreak/>
        <w:t>References</w:t>
      </w:r>
    </w:p>
    <w:p w14:paraId="5D985852" w14:textId="05AC777E" w:rsidR="006F1A4F" w:rsidRDefault="00583ED3" w:rsidP="006F1A4F">
      <w:r>
        <w:t xml:space="preserve">[1] </w:t>
      </w:r>
      <w:r w:rsidR="006F1A4F" w:rsidRPr="00C77597">
        <w:t>R4-2317350</w:t>
      </w:r>
      <w:r w:rsidR="006F1A4F">
        <w:t xml:space="preserve">, </w:t>
      </w:r>
      <w:r w:rsidR="006F1A4F" w:rsidRPr="00C77597">
        <w:t>WF on NR eFeRRM (part1)</w:t>
      </w:r>
      <w:r w:rsidR="006F1A4F" w:rsidRPr="003302A0">
        <w:t>, Apple, RAN</w:t>
      </w:r>
      <w:r w:rsidR="006F1A4F">
        <w:t>4 #108bis</w:t>
      </w:r>
    </w:p>
    <w:p w14:paraId="6D56FAAB" w14:textId="38811E54" w:rsidR="00277354" w:rsidRDefault="00277354" w:rsidP="0063583B"/>
    <w:p w14:paraId="2966F1CC" w14:textId="77777777" w:rsidR="00277354" w:rsidRPr="003302A0" w:rsidRDefault="00277354" w:rsidP="00583ED3"/>
    <w:p w14:paraId="0C91915A" w14:textId="5ECBDE38" w:rsidR="00110BFA" w:rsidRPr="005A1E0E" w:rsidRDefault="00110BFA" w:rsidP="00583ED3"/>
    <w:sectPr w:rsidR="00110BFA"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E228F" w14:textId="77777777" w:rsidR="006B3B1D" w:rsidRDefault="006B3B1D">
      <w:r>
        <w:separator/>
      </w:r>
    </w:p>
  </w:endnote>
  <w:endnote w:type="continuationSeparator" w:id="0">
    <w:p w14:paraId="5C95A48D" w14:textId="77777777" w:rsidR="006B3B1D" w:rsidRDefault="006B3B1D">
      <w:r>
        <w:continuationSeparator/>
      </w:r>
    </w:p>
  </w:endnote>
  <w:endnote w:type="continuationNotice" w:id="1">
    <w:p w14:paraId="0ACAB883" w14:textId="77777777" w:rsidR="006B3B1D" w:rsidRDefault="006B3B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PingFang TC">
    <w:panose1 w:val="020B0400000000000000"/>
    <w:charset w:val="88"/>
    <w:family w:val="swiss"/>
    <w:pitch w:val="variable"/>
    <w:sig w:usb0="A00002FF" w:usb1="7ACFFDFB" w:usb2="00000017"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74398" w14:textId="77777777" w:rsidR="006B3B1D" w:rsidRDefault="006B3B1D">
      <w:r>
        <w:separator/>
      </w:r>
    </w:p>
  </w:footnote>
  <w:footnote w:type="continuationSeparator" w:id="0">
    <w:p w14:paraId="73BDEDFA" w14:textId="77777777" w:rsidR="006B3B1D" w:rsidRDefault="006B3B1D">
      <w:r>
        <w:continuationSeparator/>
      </w:r>
    </w:p>
  </w:footnote>
  <w:footnote w:type="continuationNotice" w:id="1">
    <w:p w14:paraId="62DD821A" w14:textId="77777777" w:rsidR="006B3B1D" w:rsidRDefault="006B3B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872040"/>
    <w:multiLevelType w:val="hybridMultilevel"/>
    <w:tmpl w:val="D5966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9CC1058"/>
    <w:multiLevelType w:val="hybridMultilevel"/>
    <w:tmpl w:val="546AC5EE"/>
    <w:lvl w:ilvl="0" w:tplc="04D6CF8E">
      <w:start w:val="1"/>
      <w:numFmt w:val="bullet"/>
      <w:lvlText w:val=""/>
      <w:lvlJc w:val="left"/>
      <w:pPr>
        <w:ind w:left="936" w:hanging="360"/>
      </w:pPr>
      <w:rPr>
        <w:rFonts w:ascii="Symbol" w:hAnsi="Symbol" w:hint="default"/>
        <w:lang w:val="en-GB"/>
      </w:rPr>
    </w:lvl>
    <w:lvl w:ilvl="1" w:tplc="04190005">
      <w:start w:val="1"/>
      <w:numFmt w:val="bullet"/>
      <w:lvlText w:val=""/>
      <w:lvlJc w:val="left"/>
      <w:pPr>
        <w:ind w:left="1656" w:hanging="360"/>
      </w:pPr>
      <w:rPr>
        <w:rFonts w:ascii="Wingdings" w:hAnsi="Wingdings" w:hint="default"/>
      </w:rPr>
    </w:lvl>
    <w:lvl w:ilvl="2" w:tplc="914EF338">
      <w:numFmt w:val="bullet"/>
      <w:lvlText w:val="◦"/>
      <w:lvlJc w:val="left"/>
      <w:pPr>
        <w:ind w:left="2376" w:hanging="360"/>
      </w:pPr>
      <w:rPr>
        <w:rFonts w:ascii="Calibri" w:hAnsi="Calibri"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0C0E19BE"/>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3D2B2F"/>
    <w:multiLevelType w:val="hybridMultilevel"/>
    <w:tmpl w:val="3D3803BE"/>
    <w:lvl w:ilvl="0" w:tplc="CB203E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9C97B64"/>
    <w:multiLevelType w:val="hybridMultilevel"/>
    <w:tmpl w:val="37A074F6"/>
    <w:lvl w:ilvl="0" w:tplc="DD3612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C76B00"/>
    <w:multiLevelType w:val="hybridMultilevel"/>
    <w:tmpl w:val="79507E2C"/>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D226B0C"/>
    <w:multiLevelType w:val="hybridMultilevel"/>
    <w:tmpl w:val="D9FC3C12"/>
    <w:lvl w:ilvl="0" w:tplc="9472581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AA257D"/>
    <w:multiLevelType w:val="hybridMultilevel"/>
    <w:tmpl w:val="CAB2A11C"/>
    <w:lvl w:ilvl="0" w:tplc="648CA3C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22BA604C"/>
    <w:multiLevelType w:val="hybridMultilevel"/>
    <w:tmpl w:val="E9A63F38"/>
    <w:lvl w:ilvl="0" w:tplc="2A127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3709EA"/>
    <w:multiLevelType w:val="hybridMultilevel"/>
    <w:tmpl w:val="C18EFA1E"/>
    <w:lvl w:ilvl="0" w:tplc="321EF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298B6B6A"/>
    <w:multiLevelType w:val="hybridMultilevel"/>
    <w:tmpl w:val="22D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17054A2"/>
    <w:multiLevelType w:val="hybridMultilevel"/>
    <w:tmpl w:val="C73CFC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7"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3A550603"/>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FEC7F3A"/>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A71EB9"/>
    <w:multiLevelType w:val="hybridMultilevel"/>
    <w:tmpl w:val="998614DE"/>
    <w:lvl w:ilvl="0" w:tplc="BBA676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5D7A14"/>
    <w:multiLevelType w:val="hybridMultilevel"/>
    <w:tmpl w:val="0F5A447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F045C24"/>
    <w:multiLevelType w:val="hybridMultilevel"/>
    <w:tmpl w:val="1FA68A62"/>
    <w:lvl w:ilvl="0" w:tplc="648CA3C4">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1584195"/>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8654480"/>
    <w:multiLevelType w:val="hybridMultilevel"/>
    <w:tmpl w:val="646E41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9AE0CD8"/>
    <w:multiLevelType w:val="hybridMultilevel"/>
    <w:tmpl w:val="EA323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5FC2115"/>
    <w:multiLevelType w:val="hybridMultilevel"/>
    <w:tmpl w:val="C73CFCA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31282D"/>
    <w:multiLevelType w:val="hybridMultilevel"/>
    <w:tmpl w:val="33D4B1E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51"/>
  </w:num>
  <w:num w:numId="5" w16cid:durableId="199491767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1"/>
  </w:num>
  <w:num w:numId="8" w16cid:durableId="66853061">
    <w:abstractNumId w:val="5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3"/>
  </w:num>
  <w:num w:numId="10" w16cid:durableId="1670213939">
    <w:abstractNumId w:val="11"/>
  </w:num>
  <w:num w:numId="11" w16cid:durableId="658192778">
    <w:abstractNumId w:val="47"/>
  </w:num>
  <w:num w:numId="12" w16cid:durableId="1683971953">
    <w:abstractNumId w:val="34"/>
  </w:num>
  <w:num w:numId="13" w16cid:durableId="1802336773">
    <w:abstractNumId w:val="49"/>
  </w:num>
  <w:num w:numId="14" w16cid:durableId="183179212">
    <w:abstractNumId w:val="15"/>
  </w:num>
  <w:num w:numId="15" w16cid:durableId="101072845">
    <w:abstractNumId w:val="4"/>
  </w:num>
  <w:num w:numId="16" w16cid:durableId="1671985423">
    <w:abstractNumId w:val="53"/>
  </w:num>
  <w:num w:numId="17" w16cid:durableId="527718403">
    <w:abstractNumId w:val="12"/>
  </w:num>
  <w:num w:numId="18" w16cid:durableId="336426665">
    <w:abstractNumId w:val="42"/>
  </w:num>
  <w:num w:numId="19" w16cid:durableId="314071016">
    <w:abstractNumId w:val="9"/>
  </w:num>
  <w:num w:numId="20" w16cid:durableId="254241833">
    <w:abstractNumId w:val="21"/>
  </w:num>
  <w:num w:numId="21" w16cid:durableId="2056931042">
    <w:abstractNumId w:val="33"/>
  </w:num>
  <w:num w:numId="22" w16cid:durableId="277881800">
    <w:abstractNumId w:val="37"/>
  </w:num>
  <w:num w:numId="23" w16cid:durableId="2121104171">
    <w:abstractNumId w:val="28"/>
  </w:num>
  <w:num w:numId="24" w16cid:durableId="1956054883">
    <w:abstractNumId w:val="23"/>
  </w:num>
  <w:num w:numId="25" w16cid:durableId="190805344">
    <w:abstractNumId w:val="38"/>
  </w:num>
  <w:num w:numId="26" w16cid:durableId="2068144370">
    <w:abstractNumId w:val="26"/>
  </w:num>
  <w:num w:numId="27" w16cid:durableId="1851674898">
    <w:abstractNumId w:val="24"/>
  </w:num>
  <w:num w:numId="28" w16cid:durableId="1417090813">
    <w:abstractNumId w:val="17"/>
  </w:num>
  <w:num w:numId="29" w16cid:durableId="616957444">
    <w:abstractNumId w:val="35"/>
  </w:num>
  <w:num w:numId="30" w16cid:durableId="1820688344">
    <w:abstractNumId w:val="50"/>
  </w:num>
  <w:num w:numId="31" w16cid:durableId="1033111621">
    <w:abstractNumId w:val="36"/>
  </w:num>
  <w:num w:numId="32" w16cid:durableId="345443584">
    <w:abstractNumId w:val="25"/>
  </w:num>
  <w:num w:numId="33" w16cid:durableId="252472774">
    <w:abstractNumId w:val="52"/>
  </w:num>
  <w:num w:numId="34" w16cid:durableId="129323278">
    <w:abstractNumId w:val="40"/>
  </w:num>
  <w:num w:numId="35" w16cid:durableId="1779255253">
    <w:abstractNumId w:val="8"/>
  </w:num>
  <w:num w:numId="36" w16cid:durableId="1874225456">
    <w:abstractNumId w:val="19"/>
  </w:num>
  <w:num w:numId="37" w16cid:durableId="526796985">
    <w:abstractNumId w:val="20"/>
  </w:num>
  <w:num w:numId="38" w16cid:durableId="1173452495">
    <w:abstractNumId w:val="22"/>
  </w:num>
  <w:num w:numId="39" w16cid:durableId="306665206">
    <w:abstractNumId w:val="32"/>
  </w:num>
  <w:num w:numId="40" w16cid:durableId="1071073656">
    <w:abstractNumId w:val="16"/>
  </w:num>
  <w:num w:numId="41" w16cid:durableId="1920939527">
    <w:abstractNumId w:val="13"/>
  </w:num>
  <w:num w:numId="42" w16cid:durableId="445200198">
    <w:abstractNumId w:val="43"/>
  </w:num>
  <w:num w:numId="43" w16cid:durableId="2085374188">
    <w:abstractNumId w:val="48"/>
  </w:num>
  <w:num w:numId="44" w16cid:durableId="1384259358">
    <w:abstractNumId w:val="44"/>
  </w:num>
  <w:num w:numId="45" w16cid:durableId="1804080769">
    <w:abstractNumId w:val="39"/>
  </w:num>
  <w:num w:numId="46" w16cid:durableId="1442216097">
    <w:abstractNumId w:val="2"/>
  </w:num>
  <w:num w:numId="47" w16cid:durableId="216479955">
    <w:abstractNumId w:val="18"/>
  </w:num>
  <w:num w:numId="48" w16cid:durableId="733965791">
    <w:abstractNumId w:val="7"/>
  </w:num>
  <w:num w:numId="49" w16cid:durableId="1535580830">
    <w:abstractNumId w:val="29"/>
  </w:num>
  <w:num w:numId="50" w16cid:durableId="956714089">
    <w:abstractNumId w:val="41"/>
  </w:num>
  <w:num w:numId="51" w16cid:durableId="735511163">
    <w:abstractNumId w:val="30"/>
  </w:num>
  <w:num w:numId="52" w16cid:durableId="1307972158">
    <w:abstractNumId w:val="6"/>
  </w:num>
  <w:num w:numId="53" w16cid:durableId="424301463">
    <w:abstractNumId w:val="0"/>
  </w:num>
  <w:num w:numId="54" w16cid:durableId="75790489">
    <w:abstractNumId w:val="1"/>
  </w:num>
  <w:num w:numId="55" w16cid:durableId="1360014377">
    <w:abstractNumId w:val="27"/>
  </w:num>
  <w:num w:numId="56" w16cid:durableId="1244343020">
    <w:abstractNumId w:val="45"/>
  </w:num>
  <w:num w:numId="57" w16cid:durableId="990595261">
    <w:abstractNumId w:val="5"/>
  </w:num>
  <w:num w:numId="58" w16cid:durableId="2144686055">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695"/>
    <w:rsid w:val="00001BC7"/>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BAA"/>
    <w:rsid w:val="00032FB1"/>
    <w:rsid w:val="00033213"/>
    <w:rsid w:val="000351EF"/>
    <w:rsid w:val="0003527C"/>
    <w:rsid w:val="00035744"/>
    <w:rsid w:val="00035E3A"/>
    <w:rsid w:val="00035FFE"/>
    <w:rsid w:val="0003732D"/>
    <w:rsid w:val="000379E3"/>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2B2"/>
    <w:rsid w:val="000864C9"/>
    <w:rsid w:val="00086EB0"/>
    <w:rsid w:val="00087799"/>
    <w:rsid w:val="000906ED"/>
    <w:rsid w:val="00090EB1"/>
    <w:rsid w:val="00091476"/>
    <w:rsid w:val="0009154D"/>
    <w:rsid w:val="0009326E"/>
    <w:rsid w:val="0009336F"/>
    <w:rsid w:val="0009398E"/>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3F3A"/>
    <w:rsid w:val="000A505A"/>
    <w:rsid w:val="000A595A"/>
    <w:rsid w:val="000A59EA"/>
    <w:rsid w:val="000A67D0"/>
    <w:rsid w:val="000A7CED"/>
    <w:rsid w:val="000B16EC"/>
    <w:rsid w:val="000B17DF"/>
    <w:rsid w:val="000B19D0"/>
    <w:rsid w:val="000B30E0"/>
    <w:rsid w:val="000B3965"/>
    <w:rsid w:val="000B3A01"/>
    <w:rsid w:val="000B4334"/>
    <w:rsid w:val="000B4A7F"/>
    <w:rsid w:val="000B4BCC"/>
    <w:rsid w:val="000B557C"/>
    <w:rsid w:val="000B562F"/>
    <w:rsid w:val="000B5E5E"/>
    <w:rsid w:val="000B641D"/>
    <w:rsid w:val="000B7388"/>
    <w:rsid w:val="000B76DA"/>
    <w:rsid w:val="000C087C"/>
    <w:rsid w:val="000C127F"/>
    <w:rsid w:val="000C1921"/>
    <w:rsid w:val="000C1C22"/>
    <w:rsid w:val="000C2644"/>
    <w:rsid w:val="000C42A7"/>
    <w:rsid w:val="000C4F72"/>
    <w:rsid w:val="000C51C6"/>
    <w:rsid w:val="000C51EA"/>
    <w:rsid w:val="000C592B"/>
    <w:rsid w:val="000C5BE0"/>
    <w:rsid w:val="000C60E7"/>
    <w:rsid w:val="000C7506"/>
    <w:rsid w:val="000D050B"/>
    <w:rsid w:val="000D0E3D"/>
    <w:rsid w:val="000D17A5"/>
    <w:rsid w:val="000D2A24"/>
    <w:rsid w:val="000D45C9"/>
    <w:rsid w:val="000D5C69"/>
    <w:rsid w:val="000D6AA9"/>
    <w:rsid w:val="000D6E60"/>
    <w:rsid w:val="000D7462"/>
    <w:rsid w:val="000D7973"/>
    <w:rsid w:val="000E0751"/>
    <w:rsid w:val="000E0994"/>
    <w:rsid w:val="000E0BD2"/>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3E47"/>
    <w:rsid w:val="000F41DE"/>
    <w:rsid w:val="000F4522"/>
    <w:rsid w:val="000F5983"/>
    <w:rsid w:val="000F73C0"/>
    <w:rsid w:val="000F7CF0"/>
    <w:rsid w:val="00100FA4"/>
    <w:rsid w:val="001013C0"/>
    <w:rsid w:val="00101571"/>
    <w:rsid w:val="00102195"/>
    <w:rsid w:val="00102C01"/>
    <w:rsid w:val="0010436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E3D"/>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04F"/>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5A2"/>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9E6"/>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693"/>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56E"/>
    <w:rsid w:val="001A02F4"/>
    <w:rsid w:val="001A1078"/>
    <w:rsid w:val="001A14D9"/>
    <w:rsid w:val="001A2DA5"/>
    <w:rsid w:val="001A31AA"/>
    <w:rsid w:val="001A31D4"/>
    <w:rsid w:val="001A43FF"/>
    <w:rsid w:val="001A45C5"/>
    <w:rsid w:val="001A47EE"/>
    <w:rsid w:val="001A4C19"/>
    <w:rsid w:val="001A53B3"/>
    <w:rsid w:val="001A5D9F"/>
    <w:rsid w:val="001A7D60"/>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4758"/>
    <w:rsid w:val="001E6177"/>
    <w:rsid w:val="001E69EF"/>
    <w:rsid w:val="001E7419"/>
    <w:rsid w:val="001E7AC6"/>
    <w:rsid w:val="001E7B2A"/>
    <w:rsid w:val="001E7C2D"/>
    <w:rsid w:val="001E7E0F"/>
    <w:rsid w:val="001F076A"/>
    <w:rsid w:val="001F0A60"/>
    <w:rsid w:val="001F179C"/>
    <w:rsid w:val="001F479A"/>
    <w:rsid w:val="001F59EF"/>
    <w:rsid w:val="001F63EF"/>
    <w:rsid w:val="001F715B"/>
    <w:rsid w:val="001F7B83"/>
    <w:rsid w:val="002018D3"/>
    <w:rsid w:val="00201E08"/>
    <w:rsid w:val="00202AD7"/>
    <w:rsid w:val="00202ADF"/>
    <w:rsid w:val="00203C24"/>
    <w:rsid w:val="00203F39"/>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41B"/>
    <w:rsid w:val="00222631"/>
    <w:rsid w:val="002228D1"/>
    <w:rsid w:val="002230EB"/>
    <w:rsid w:val="002235E7"/>
    <w:rsid w:val="00223E14"/>
    <w:rsid w:val="002243DF"/>
    <w:rsid w:val="00225D0C"/>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1739"/>
    <w:rsid w:val="002B2853"/>
    <w:rsid w:val="002B5728"/>
    <w:rsid w:val="002B5A86"/>
    <w:rsid w:val="002B607F"/>
    <w:rsid w:val="002B7961"/>
    <w:rsid w:val="002C08F5"/>
    <w:rsid w:val="002C1CDD"/>
    <w:rsid w:val="002C1DE0"/>
    <w:rsid w:val="002C1F9E"/>
    <w:rsid w:val="002C22E6"/>
    <w:rsid w:val="002C25CA"/>
    <w:rsid w:val="002C394F"/>
    <w:rsid w:val="002C416C"/>
    <w:rsid w:val="002C430D"/>
    <w:rsid w:val="002C4722"/>
    <w:rsid w:val="002C48C9"/>
    <w:rsid w:val="002C573C"/>
    <w:rsid w:val="002C5867"/>
    <w:rsid w:val="002C5FD5"/>
    <w:rsid w:val="002C657C"/>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27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586"/>
    <w:rsid w:val="00332A60"/>
    <w:rsid w:val="00333158"/>
    <w:rsid w:val="003333D3"/>
    <w:rsid w:val="00333A4C"/>
    <w:rsid w:val="0033486B"/>
    <w:rsid w:val="0033486E"/>
    <w:rsid w:val="00334A27"/>
    <w:rsid w:val="00335B5C"/>
    <w:rsid w:val="00336382"/>
    <w:rsid w:val="0033771F"/>
    <w:rsid w:val="00337C0E"/>
    <w:rsid w:val="00340B50"/>
    <w:rsid w:val="00340C1B"/>
    <w:rsid w:val="0034137B"/>
    <w:rsid w:val="00341905"/>
    <w:rsid w:val="00341E35"/>
    <w:rsid w:val="0034219A"/>
    <w:rsid w:val="0034362E"/>
    <w:rsid w:val="003440A3"/>
    <w:rsid w:val="00344667"/>
    <w:rsid w:val="00345588"/>
    <w:rsid w:val="003458D0"/>
    <w:rsid w:val="003466A3"/>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5F6D"/>
    <w:rsid w:val="00366598"/>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6297"/>
    <w:rsid w:val="003A7249"/>
    <w:rsid w:val="003A7912"/>
    <w:rsid w:val="003B036E"/>
    <w:rsid w:val="003B0971"/>
    <w:rsid w:val="003B0A14"/>
    <w:rsid w:val="003B143D"/>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114"/>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969"/>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2807"/>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37645"/>
    <w:rsid w:val="004405DB"/>
    <w:rsid w:val="00440AC3"/>
    <w:rsid w:val="00440D7A"/>
    <w:rsid w:val="00440EA2"/>
    <w:rsid w:val="004410AD"/>
    <w:rsid w:val="00441909"/>
    <w:rsid w:val="00441AC0"/>
    <w:rsid w:val="00442174"/>
    <w:rsid w:val="00442549"/>
    <w:rsid w:val="0044493E"/>
    <w:rsid w:val="00444F50"/>
    <w:rsid w:val="00446921"/>
    <w:rsid w:val="004505D5"/>
    <w:rsid w:val="004508F4"/>
    <w:rsid w:val="00450B99"/>
    <w:rsid w:val="0045163F"/>
    <w:rsid w:val="00451FC4"/>
    <w:rsid w:val="00452702"/>
    <w:rsid w:val="004530B2"/>
    <w:rsid w:val="00454FEA"/>
    <w:rsid w:val="004564B4"/>
    <w:rsid w:val="00456727"/>
    <w:rsid w:val="004570AC"/>
    <w:rsid w:val="00457767"/>
    <w:rsid w:val="00457CEC"/>
    <w:rsid w:val="00457D58"/>
    <w:rsid w:val="004611DF"/>
    <w:rsid w:val="0046122B"/>
    <w:rsid w:val="00461410"/>
    <w:rsid w:val="0046218F"/>
    <w:rsid w:val="00462401"/>
    <w:rsid w:val="00463D7D"/>
    <w:rsid w:val="00463EFD"/>
    <w:rsid w:val="00464E07"/>
    <w:rsid w:val="00465150"/>
    <w:rsid w:val="00466355"/>
    <w:rsid w:val="0046674D"/>
    <w:rsid w:val="0046704B"/>
    <w:rsid w:val="00467F04"/>
    <w:rsid w:val="004713C1"/>
    <w:rsid w:val="004716C4"/>
    <w:rsid w:val="00471C21"/>
    <w:rsid w:val="00473BEF"/>
    <w:rsid w:val="00474181"/>
    <w:rsid w:val="00474920"/>
    <w:rsid w:val="00474C95"/>
    <w:rsid w:val="0047511F"/>
    <w:rsid w:val="00475BC4"/>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13"/>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4D12"/>
    <w:rsid w:val="004C74E9"/>
    <w:rsid w:val="004C7F1F"/>
    <w:rsid w:val="004D09CC"/>
    <w:rsid w:val="004D14FE"/>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3B33"/>
    <w:rsid w:val="004F466E"/>
    <w:rsid w:val="004F4E7F"/>
    <w:rsid w:val="004F5A32"/>
    <w:rsid w:val="004F5ADB"/>
    <w:rsid w:val="004F60B1"/>
    <w:rsid w:val="004F6F6D"/>
    <w:rsid w:val="00500476"/>
    <w:rsid w:val="005006F3"/>
    <w:rsid w:val="0050078D"/>
    <w:rsid w:val="00500C5E"/>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45"/>
    <w:rsid w:val="00522EAD"/>
    <w:rsid w:val="00523372"/>
    <w:rsid w:val="00523D96"/>
    <w:rsid w:val="00524186"/>
    <w:rsid w:val="00525D2F"/>
    <w:rsid w:val="00526165"/>
    <w:rsid w:val="00526356"/>
    <w:rsid w:val="005279B8"/>
    <w:rsid w:val="00530065"/>
    <w:rsid w:val="0053047F"/>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6F56"/>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504"/>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3ED3"/>
    <w:rsid w:val="0058417A"/>
    <w:rsid w:val="00584799"/>
    <w:rsid w:val="00585490"/>
    <w:rsid w:val="00585964"/>
    <w:rsid w:val="005861C9"/>
    <w:rsid w:val="00586B0B"/>
    <w:rsid w:val="00587308"/>
    <w:rsid w:val="00587CFE"/>
    <w:rsid w:val="0059003D"/>
    <w:rsid w:val="00590323"/>
    <w:rsid w:val="005910F7"/>
    <w:rsid w:val="00592401"/>
    <w:rsid w:val="00592642"/>
    <w:rsid w:val="00592D57"/>
    <w:rsid w:val="00594C22"/>
    <w:rsid w:val="00594C68"/>
    <w:rsid w:val="00595549"/>
    <w:rsid w:val="00596454"/>
    <w:rsid w:val="005A0693"/>
    <w:rsid w:val="005A1E0E"/>
    <w:rsid w:val="005A1FEC"/>
    <w:rsid w:val="005A3799"/>
    <w:rsid w:val="005A419B"/>
    <w:rsid w:val="005A4591"/>
    <w:rsid w:val="005A53CC"/>
    <w:rsid w:val="005A549A"/>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012"/>
    <w:rsid w:val="005B6285"/>
    <w:rsid w:val="005B718D"/>
    <w:rsid w:val="005B7538"/>
    <w:rsid w:val="005C0476"/>
    <w:rsid w:val="005C04E1"/>
    <w:rsid w:val="005C0A57"/>
    <w:rsid w:val="005C0C42"/>
    <w:rsid w:val="005C187E"/>
    <w:rsid w:val="005C19C4"/>
    <w:rsid w:val="005C258C"/>
    <w:rsid w:val="005C2E98"/>
    <w:rsid w:val="005C4313"/>
    <w:rsid w:val="005C470A"/>
    <w:rsid w:val="005C5309"/>
    <w:rsid w:val="005C5848"/>
    <w:rsid w:val="005C5F6B"/>
    <w:rsid w:val="005C628C"/>
    <w:rsid w:val="005C6832"/>
    <w:rsid w:val="005C688D"/>
    <w:rsid w:val="005C6C27"/>
    <w:rsid w:val="005C6EF7"/>
    <w:rsid w:val="005C6F3A"/>
    <w:rsid w:val="005C732E"/>
    <w:rsid w:val="005C75D6"/>
    <w:rsid w:val="005C7D9D"/>
    <w:rsid w:val="005D1422"/>
    <w:rsid w:val="005D17C2"/>
    <w:rsid w:val="005D1FA7"/>
    <w:rsid w:val="005D3A5E"/>
    <w:rsid w:val="005D41F4"/>
    <w:rsid w:val="005D4625"/>
    <w:rsid w:val="005D463B"/>
    <w:rsid w:val="005D595E"/>
    <w:rsid w:val="005D6493"/>
    <w:rsid w:val="005D64E5"/>
    <w:rsid w:val="005E1E9C"/>
    <w:rsid w:val="005E1FEF"/>
    <w:rsid w:val="005E2C2C"/>
    <w:rsid w:val="005E345A"/>
    <w:rsid w:val="005E4261"/>
    <w:rsid w:val="005E477E"/>
    <w:rsid w:val="005E480F"/>
    <w:rsid w:val="005E6292"/>
    <w:rsid w:val="005E64C8"/>
    <w:rsid w:val="005E6539"/>
    <w:rsid w:val="005E69DE"/>
    <w:rsid w:val="005E6EFD"/>
    <w:rsid w:val="005E72B9"/>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469"/>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583B"/>
    <w:rsid w:val="00637327"/>
    <w:rsid w:val="006402DD"/>
    <w:rsid w:val="006406FF"/>
    <w:rsid w:val="00640F06"/>
    <w:rsid w:val="00641DB6"/>
    <w:rsid w:val="00641FA1"/>
    <w:rsid w:val="006420E2"/>
    <w:rsid w:val="00642537"/>
    <w:rsid w:val="00642A5C"/>
    <w:rsid w:val="00643274"/>
    <w:rsid w:val="00643B46"/>
    <w:rsid w:val="006458B5"/>
    <w:rsid w:val="0064603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7EE"/>
    <w:rsid w:val="00677B0B"/>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6971"/>
    <w:rsid w:val="006A6E83"/>
    <w:rsid w:val="006A7F13"/>
    <w:rsid w:val="006A7F66"/>
    <w:rsid w:val="006B0442"/>
    <w:rsid w:val="006B04EF"/>
    <w:rsid w:val="006B2AF3"/>
    <w:rsid w:val="006B3B1D"/>
    <w:rsid w:val="006B4BDB"/>
    <w:rsid w:val="006B50FA"/>
    <w:rsid w:val="006B6698"/>
    <w:rsid w:val="006B6F08"/>
    <w:rsid w:val="006B7121"/>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2A5C"/>
    <w:rsid w:val="006D30E6"/>
    <w:rsid w:val="006D35B4"/>
    <w:rsid w:val="006D5047"/>
    <w:rsid w:val="006D516E"/>
    <w:rsid w:val="006D53B5"/>
    <w:rsid w:val="006D669F"/>
    <w:rsid w:val="006D7810"/>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A4F"/>
    <w:rsid w:val="006F1F45"/>
    <w:rsid w:val="006F31B8"/>
    <w:rsid w:val="006F3318"/>
    <w:rsid w:val="006F3935"/>
    <w:rsid w:val="006F3AD6"/>
    <w:rsid w:val="006F3F4C"/>
    <w:rsid w:val="006F466B"/>
    <w:rsid w:val="006F4EAF"/>
    <w:rsid w:val="006F4F07"/>
    <w:rsid w:val="006F5135"/>
    <w:rsid w:val="006F5597"/>
    <w:rsid w:val="006F56AE"/>
    <w:rsid w:val="006F5B07"/>
    <w:rsid w:val="006F6028"/>
    <w:rsid w:val="006F6264"/>
    <w:rsid w:val="00700960"/>
    <w:rsid w:val="00700AB6"/>
    <w:rsid w:val="00701B60"/>
    <w:rsid w:val="00701BF4"/>
    <w:rsid w:val="00702525"/>
    <w:rsid w:val="00702C53"/>
    <w:rsid w:val="00703608"/>
    <w:rsid w:val="00703CE3"/>
    <w:rsid w:val="00704106"/>
    <w:rsid w:val="007050EC"/>
    <w:rsid w:val="0070671B"/>
    <w:rsid w:val="00706C20"/>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162"/>
    <w:rsid w:val="007167E6"/>
    <w:rsid w:val="00716C7F"/>
    <w:rsid w:val="007170A3"/>
    <w:rsid w:val="00717156"/>
    <w:rsid w:val="007172C3"/>
    <w:rsid w:val="007205B8"/>
    <w:rsid w:val="0072088F"/>
    <w:rsid w:val="007210DE"/>
    <w:rsid w:val="0072131D"/>
    <w:rsid w:val="00721979"/>
    <w:rsid w:val="00721A7C"/>
    <w:rsid w:val="007223D9"/>
    <w:rsid w:val="00724A26"/>
    <w:rsid w:val="00725116"/>
    <w:rsid w:val="007251C3"/>
    <w:rsid w:val="0072566B"/>
    <w:rsid w:val="00726417"/>
    <w:rsid w:val="00726B9D"/>
    <w:rsid w:val="0072741B"/>
    <w:rsid w:val="00727579"/>
    <w:rsid w:val="00727CFB"/>
    <w:rsid w:val="00730084"/>
    <w:rsid w:val="007307C5"/>
    <w:rsid w:val="00731319"/>
    <w:rsid w:val="007334AD"/>
    <w:rsid w:val="007338BF"/>
    <w:rsid w:val="0073452C"/>
    <w:rsid w:val="0073469E"/>
    <w:rsid w:val="00734B9B"/>
    <w:rsid w:val="00735712"/>
    <w:rsid w:val="007358EB"/>
    <w:rsid w:val="00735E8B"/>
    <w:rsid w:val="00735F06"/>
    <w:rsid w:val="00736291"/>
    <w:rsid w:val="007362E8"/>
    <w:rsid w:val="007369CE"/>
    <w:rsid w:val="00736A7B"/>
    <w:rsid w:val="00736C6F"/>
    <w:rsid w:val="00737FB0"/>
    <w:rsid w:val="007402F1"/>
    <w:rsid w:val="0074107A"/>
    <w:rsid w:val="007416D2"/>
    <w:rsid w:val="00741C06"/>
    <w:rsid w:val="00743D37"/>
    <w:rsid w:val="00743F78"/>
    <w:rsid w:val="0074402B"/>
    <w:rsid w:val="00744C1F"/>
    <w:rsid w:val="007456A3"/>
    <w:rsid w:val="00745705"/>
    <w:rsid w:val="00745CF6"/>
    <w:rsid w:val="007465BA"/>
    <w:rsid w:val="00746798"/>
    <w:rsid w:val="00747701"/>
    <w:rsid w:val="007525FD"/>
    <w:rsid w:val="00752C30"/>
    <w:rsid w:val="00752C81"/>
    <w:rsid w:val="007534BE"/>
    <w:rsid w:val="00753964"/>
    <w:rsid w:val="00753AC2"/>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0D35"/>
    <w:rsid w:val="007717DE"/>
    <w:rsid w:val="00771980"/>
    <w:rsid w:val="00771EDD"/>
    <w:rsid w:val="00771FEA"/>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2CF"/>
    <w:rsid w:val="00782A33"/>
    <w:rsid w:val="0078387B"/>
    <w:rsid w:val="00784C37"/>
    <w:rsid w:val="00784D10"/>
    <w:rsid w:val="0078528E"/>
    <w:rsid w:val="00785EA1"/>
    <w:rsid w:val="00786B73"/>
    <w:rsid w:val="00787BB9"/>
    <w:rsid w:val="0079037A"/>
    <w:rsid w:val="007904E8"/>
    <w:rsid w:val="0079111B"/>
    <w:rsid w:val="00791564"/>
    <w:rsid w:val="0079181E"/>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55CF"/>
    <w:rsid w:val="007C66BD"/>
    <w:rsid w:val="007C6E34"/>
    <w:rsid w:val="007D0352"/>
    <w:rsid w:val="007D12BA"/>
    <w:rsid w:val="007D1486"/>
    <w:rsid w:val="007D14A1"/>
    <w:rsid w:val="007D38AC"/>
    <w:rsid w:val="007D3BCC"/>
    <w:rsid w:val="007D4675"/>
    <w:rsid w:val="007D46A9"/>
    <w:rsid w:val="007D5A11"/>
    <w:rsid w:val="007D5A49"/>
    <w:rsid w:val="007D627E"/>
    <w:rsid w:val="007D722C"/>
    <w:rsid w:val="007D786A"/>
    <w:rsid w:val="007D7F1F"/>
    <w:rsid w:val="007E04DF"/>
    <w:rsid w:val="007E15A9"/>
    <w:rsid w:val="007E2417"/>
    <w:rsid w:val="007E2565"/>
    <w:rsid w:val="007E32C7"/>
    <w:rsid w:val="007E43FA"/>
    <w:rsid w:val="007E44F9"/>
    <w:rsid w:val="007E460F"/>
    <w:rsid w:val="007E502A"/>
    <w:rsid w:val="007E53EC"/>
    <w:rsid w:val="007E54F5"/>
    <w:rsid w:val="007E6ACE"/>
    <w:rsid w:val="007F05A9"/>
    <w:rsid w:val="007F0B3F"/>
    <w:rsid w:val="007F0BBB"/>
    <w:rsid w:val="007F17E9"/>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7A4"/>
    <w:rsid w:val="00876EF6"/>
    <w:rsid w:val="00876F74"/>
    <w:rsid w:val="00880067"/>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732"/>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D2C"/>
    <w:rsid w:val="008E2F46"/>
    <w:rsid w:val="008E4B6F"/>
    <w:rsid w:val="008E56BA"/>
    <w:rsid w:val="008E6297"/>
    <w:rsid w:val="008E6A62"/>
    <w:rsid w:val="008E74E5"/>
    <w:rsid w:val="008E784C"/>
    <w:rsid w:val="008E789F"/>
    <w:rsid w:val="008F0377"/>
    <w:rsid w:val="008F05DA"/>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A9B"/>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1E5A"/>
    <w:rsid w:val="0092251F"/>
    <w:rsid w:val="009236DA"/>
    <w:rsid w:val="00923A06"/>
    <w:rsid w:val="00924A1A"/>
    <w:rsid w:val="009259E6"/>
    <w:rsid w:val="00926483"/>
    <w:rsid w:val="00927186"/>
    <w:rsid w:val="0093031A"/>
    <w:rsid w:val="00931141"/>
    <w:rsid w:val="009312F2"/>
    <w:rsid w:val="00931573"/>
    <w:rsid w:val="00931E76"/>
    <w:rsid w:val="00931FC0"/>
    <w:rsid w:val="009325A4"/>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051"/>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5B75"/>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479F"/>
    <w:rsid w:val="00995174"/>
    <w:rsid w:val="00996A52"/>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4FE6"/>
    <w:rsid w:val="009B502D"/>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0DBC"/>
    <w:rsid w:val="00A0177A"/>
    <w:rsid w:val="00A020D9"/>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6C78"/>
    <w:rsid w:val="00A17D3C"/>
    <w:rsid w:val="00A21108"/>
    <w:rsid w:val="00A21F09"/>
    <w:rsid w:val="00A23789"/>
    <w:rsid w:val="00A23F5F"/>
    <w:rsid w:val="00A251D4"/>
    <w:rsid w:val="00A25ADC"/>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4E1"/>
    <w:rsid w:val="00A55792"/>
    <w:rsid w:val="00A55AF0"/>
    <w:rsid w:val="00A55EAD"/>
    <w:rsid w:val="00A56205"/>
    <w:rsid w:val="00A569CF"/>
    <w:rsid w:val="00A56A34"/>
    <w:rsid w:val="00A573E4"/>
    <w:rsid w:val="00A60022"/>
    <w:rsid w:val="00A60132"/>
    <w:rsid w:val="00A60382"/>
    <w:rsid w:val="00A60DE6"/>
    <w:rsid w:val="00A60F29"/>
    <w:rsid w:val="00A61A46"/>
    <w:rsid w:val="00A623A8"/>
    <w:rsid w:val="00A623C4"/>
    <w:rsid w:val="00A62893"/>
    <w:rsid w:val="00A62D53"/>
    <w:rsid w:val="00A62E16"/>
    <w:rsid w:val="00A62FBC"/>
    <w:rsid w:val="00A64C07"/>
    <w:rsid w:val="00A64E58"/>
    <w:rsid w:val="00A64E9F"/>
    <w:rsid w:val="00A672A2"/>
    <w:rsid w:val="00A672F0"/>
    <w:rsid w:val="00A7135F"/>
    <w:rsid w:val="00A71652"/>
    <w:rsid w:val="00A7168C"/>
    <w:rsid w:val="00A71CA3"/>
    <w:rsid w:val="00A71FC8"/>
    <w:rsid w:val="00A73340"/>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0F0C"/>
    <w:rsid w:val="00AE1083"/>
    <w:rsid w:val="00AE1227"/>
    <w:rsid w:val="00AE1229"/>
    <w:rsid w:val="00AE273E"/>
    <w:rsid w:val="00AE2ED5"/>
    <w:rsid w:val="00AE3836"/>
    <w:rsid w:val="00AE4865"/>
    <w:rsid w:val="00AE574C"/>
    <w:rsid w:val="00AE5B08"/>
    <w:rsid w:val="00AE6127"/>
    <w:rsid w:val="00AE6BBB"/>
    <w:rsid w:val="00AE75B5"/>
    <w:rsid w:val="00AE77EA"/>
    <w:rsid w:val="00AE7FB5"/>
    <w:rsid w:val="00AF03A3"/>
    <w:rsid w:val="00AF1273"/>
    <w:rsid w:val="00AF15CC"/>
    <w:rsid w:val="00AF1D8A"/>
    <w:rsid w:val="00AF254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3B70"/>
    <w:rsid w:val="00B44DDF"/>
    <w:rsid w:val="00B45243"/>
    <w:rsid w:val="00B4739F"/>
    <w:rsid w:val="00B47797"/>
    <w:rsid w:val="00B47819"/>
    <w:rsid w:val="00B50847"/>
    <w:rsid w:val="00B50FBA"/>
    <w:rsid w:val="00B514F8"/>
    <w:rsid w:val="00B521EC"/>
    <w:rsid w:val="00B5268A"/>
    <w:rsid w:val="00B52F73"/>
    <w:rsid w:val="00B532C4"/>
    <w:rsid w:val="00B5342A"/>
    <w:rsid w:val="00B57A45"/>
    <w:rsid w:val="00B57FCF"/>
    <w:rsid w:val="00B60057"/>
    <w:rsid w:val="00B600AC"/>
    <w:rsid w:val="00B60A77"/>
    <w:rsid w:val="00B61E48"/>
    <w:rsid w:val="00B62E85"/>
    <w:rsid w:val="00B63DEC"/>
    <w:rsid w:val="00B64047"/>
    <w:rsid w:val="00B7074B"/>
    <w:rsid w:val="00B70AD8"/>
    <w:rsid w:val="00B7162C"/>
    <w:rsid w:val="00B71AFF"/>
    <w:rsid w:val="00B71E86"/>
    <w:rsid w:val="00B722C2"/>
    <w:rsid w:val="00B724AF"/>
    <w:rsid w:val="00B72658"/>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5530"/>
    <w:rsid w:val="00BA618A"/>
    <w:rsid w:val="00BA6849"/>
    <w:rsid w:val="00BA6B5B"/>
    <w:rsid w:val="00BA79C0"/>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6F5"/>
    <w:rsid w:val="00BC77DA"/>
    <w:rsid w:val="00BC7F00"/>
    <w:rsid w:val="00BD00F4"/>
    <w:rsid w:val="00BD0C9C"/>
    <w:rsid w:val="00BD1197"/>
    <w:rsid w:val="00BD1E6F"/>
    <w:rsid w:val="00BD2C3C"/>
    <w:rsid w:val="00BD344F"/>
    <w:rsid w:val="00BD37AB"/>
    <w:rsid w:val="00BD3C7F"/>
    <w:rsid w:val="00BD4491"/>
    <w:rsid w:val="00BD45A6"/>
    <w:rsid w:val="00BD49DC"/>
    <w:rsid w:val="00BD5977"/>
    <w:rsid w:val="00BD5AD7"/>
    <w:rsid w:val="00BD62F3"/>
    <w:rsid w:val="00BD6C75"/>
    <w:rsid w:val="00BD71CA"/>
    <w:rsid w:val="00BE1101"/>
    <w:rsid w:val="00BE1B06"/>
    <w:rsid w:val="00BE39D3"/>
    <w:rsid w:val="00BE3D35"/>
    <w:rsid w:val="00BE454B"/>
    <w:rsid w:val="00BE4AEE"/>
    <w:rsid w:val="00BE5C1E"/>
    <w:rsid w:val="00BE64A0"/>
    <w:rsid w:val="00BE6DE9"/>
    <w:rsid w:val="00BE703B"/>
    <w:rsid w:val="00BF1E3E"/>
    <w:rsid w:val="00BF2130"/>
    <w:rsid w:val="00BF509F"/>
    <w:rsid w:val="00BF510F"/>
    <w:rsid w:val="00BF556F"/>
    <w:rsid w:val="00BF648F"/>
    <w:rsid w:val="00BF6968"/>
    <w:rsid w:val="00BF7956"/>
    <w:rsid w:val="00C0041C"/>
    <w:rsid w:val="00C0056C"/>
    <w:rsid w:val="00C01802"/>
    <w:rsid w:val="00C030D9"/>
    <w:rsid w:val="00C031BC"/>
    <w:rsid w:val="00C03518"/>
    <w:rsid w:val="00C05A38"/>
    <w:rsid w:val="00C05D08"/>
    <w:rsid w:val="00C07CAF"/>
    <w:rsid w:val="00C07CBF"/>
    <w:rsid w:val="00C10078"/>
    <w:rsid w:val="00C1249F"/>
    <w:rsid w:val="00C124ED"/>
    <w:rsid w:val="00C125C3"/>
    <w:rsid w:val="00C12C77"/>
    <w:rsid w:val="00C13140"/>
    <w:rsid w:val="00C13336"/>
    <w:rsid w:val="00C1339D"/>
    <w:rsid w:val="00C14A6F"/>
    <w:rsid w:val="00C157BC"/>
    <w:rsid w:val="00C15B76"/>
    <w:rsid w:val="00C15C57"/>
    <w:rsid w:val="00C15D4C"/>
    <w:rsid w:val="00C1609D"/>
    <w:rsid w:val="00C177A7"/>
    <w:rsid w:val="00C21B81"/>
    <w:rsid w:val="00C21FA8"/>
    <w:rsid w:val="00C222BD"/>
    <w:rsid w:val="00C22EF0"/>
    <w:rsid w:val="00C23A86"/>
    <w:rsid w:val="00C23DE0"/>
    <w:rsid w:val="00C24F82"/>
    <w:rsid w:val="00C25736"/>
    <w:rsid w:val="00C25BCD"/>
    <w:rsid w:val="00C2635E"/>
    <w:rsid w:val="00C27E8B"/>
    <w:rsid w:val="00C27F3B"/>
    <w:rsid w:val="00C30887"/>
    <w:rsid w:val="00C33619"/>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2C49"/>
    <w:rsid w:val="00C435E9"/>
    <w:rsid w:val="00C43835"/>
    <w:rsid w:val="00C44556"/>
    <w:rsid w:val="00C4577C"/>
    <w:rsid w:val="00C4579E"/>
    <w:rsid w:val="00C45A05"/>
    <w:rsid w:val="00C4637F"/>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6637"/>
    <w:rsid w:val="00C67917"/>
    <w:rsid w:val="00C67B6F"/>
    <w:rsid w:val="00C70DE2"/>
    <w:rsid w:val="00C70FA9"/>
    <w:rsid w:val="00C71854"/>
    <w:rsid w:val="00C72A48"/>
    <w:rsid w:val="00C72CCA"/>
    <w:rsid w:val="00C73028"/>
    <w:rsid w:val="00C743E9"/>
    <w:rsid w:val="00C74CEB"/>
    <w:rsid w:val="00C7665D"/>
    <w:rsid w:val="00C80AD2"/>
    <w:rsid w:val="00C80B2B"/>
    <w:rsid w:val="00C832A5"/>
    <w:rsid w:val="00C83713"/>
    <w:rsid w:val="00C83AFF"/>
    <w:rsid w:val="00C84E68"/>
    <w:rsid w:val="00C855FF"/>
    <w:rsid w:val="00C85706"/>
    <w:rsid w:val="00C85C2C"/>
    <w:rsid w:val="00C862F0"/>
    <w:rsid w:val="00C863EF"/>
    <w:rsid w:val="00C86845"/>
    <w:rsid w:val="00C8726B"/>
    <w:rsid w:val="00C87874"/>
    <w:rsid w:val="00C879E9"/>
    <w:rsid w:val="00C9017B"/>
    <w:rsid w:val="00C90760"/>
    <w:rsid w:val="00C90D48"/>
    <w:rsid w:val="00C914C9"/>
    <w:rsid w:val="00C92353"/>
    <w:rsid w:val="00C928BD"/>
    <w:rsid w:val="00C9366E"/>
    <w:rsid w:val="00C936FD"/>
    <w:rsid w:val="00C94242"/>
    <w:rsid w:val="00C955B7"/>
    <w:rsid w:val="00C96036"/>
    <w:rsid w:val="00C96ED4"/>
    <w:rsid w:val="00C97473"/>
    <w:rsid w:val="00CA003A"/>
    <w:rsid w:val="00CA2170"/>
    <w:rsid w:val="00CA2C52"/>
    <w:rsid w:val="00CA4855"/>
    <w:rsid w:val="00CA526D"/>
    <w:rsid w:val="00CA5914"/>
    <w:rsid w:val="00CA5D8F"/>
    <w:rsid w:val="00CA713F"/>
    <w:rsid w:val="00CA728E"/>
    <w:rsid w:val="00CA748C"/>
    <w:rsid w:val="00CA7904"/>
    <w:rsid w:val="00CA7B55"/>
    <w:rsid w:val="00CB0C4A"/>
    <w:rsid w:val="00CB16CC"/>
    <w:rsid w:val="00CB199B"/>
    <w:rsid w:val="00CB3989"/>
    <w:rsid w:val="00CB486B"/>
    <w:rsid w:val="00CB4CEB"/>
    <w:rsid w:val="00CB5883"/>
    <w:rsid w:val="00CB59B6"/>
    <w:rsid w:val="00CB59D8"/>
    <w:rsid w:val="00CB5D4C"/>
    <w:rsid w:val="00CB6544"/>
    <w:rsid w:val="00CB7906"/>
    <w:rsid w:val="00CC08EB"/>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079CB"/>
    <w:rsid w:val="00D10A4D"/>
    <w:rsid w:val="00D10A90"/>
    <w:rsid w:val="00D12DD3"/>
    <w:rsid w:val="00D12EA6"/>
    <w:rsid w:val="00D13F25"/>
    <w:rsid w:val="00D145C5"/>
    <w:rsid w:val="00D16748"/>
    <w:rsid w:val="00D16F9E"/>
    <w:rsid w:val="00D16FA6"/>
    <w:rsid w:val="00D174D2"/>
    <w:rsid w:val="00D2062E"/>
    <w:rsid w:val="00D206A5"/>
    <w:rsid w:val="00D21171"/>
    <w:rsid w:val="00D221D7"/>
    <w:rsid w:val="00D22655"/>
    <w:rsid w:val="00D22A65"/>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4D7"/>
    <w:rsid w:val="00E05A88"/>
    <w:rsid w:val="00E0620D"/>
    <w:rsid w:val="00E06408"/>
    <w:rsid w:val="00E069B3"/>
    <w:rsid w:val="00E06AED"/>
    <w:rsid w:val="00E06BC5"/>
    <w:rsid w:val="00E076E5"/>
    <w:rsid w:val="00E07CD5"/>
    <w:rsid w:val="00E113F6"/>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4B3"/>
    <w:rsid w:val="00E22C9F"/>
    <w:rsid w:val="00E25719"/>
    <w:rsid w:val="00E25818"/>
    <w:rsid w:val="00E25E53"/>
    <w:rsid w:val="00E26DB3"/>
    <w:rsid w:val="00E300E6"/>
    <w:rsid w:val="00E302B0"/>
    <w:rsid w:val="00E3099D"/>
    <w:rsid w:val="00E3131A"/>
    <w:rsid w:val="00E3134C"/>
    <w:rsid w:val="00E3273E"/>
    <w:rsid w:val="00E32921"/>
    <w:rsid w:val="00E32B41"/>
    <w:rsid w:val="00E32E01"/>
    <w:rsid w:val="00E33020"/>
    <w:rsid w:val="00E33F90"/>
    <w:rsid w:val="00E3464C"/>
    <w:rsid w:val="00E34953"/>
    <w:rsid w:val="00E35022"/>
    <w:rsid w:val="00E357B6"/>
    <w:rsid w:val="00E35CD0"/>
    <w:rsid w:val="00E365AF"/>
    <w:rsid w:val="00E3685C"/>
    <w:rsid w:val="00E37075"/>
    <w:rsid w:val="00E3784B"/>
    <w:rsid w:val="00E4050B"/>
    <w:rsid w:val="00E4233B"/>
    <w:rsid w:val="00E42B9B"/>
    <w:rsid w:val="00E432C5"/>
    <w:rsid w:val="00E441A5"/>
    <w:rsid w:val="00E44659"/>
    <w:rsid w:val="00E44F2B"/>
    <w:rsid w:val="00E4677A"/>
    <w:rsid w:val="00E46BD1"/>
    <w:rsid w:val="00E4796D"/>
    <w:rsid w:val="00E47CCB"/>
    <w:rsid w:val="00E5006C"/>
    <w:rsid w:val="00E50359"/>
    <w:rsid w:val="00E50622"/>
    <w:rsid w:val="00E50869"/>
    <w:rsid w:val="00E52644"/>
    <w:rsid w:val="00E53891"/>
    <w:rsid w:val="00E54002"/>
    <w:rsid w:val="00E541C9"/>
    <w:rsid w:val="00E54CE4"/>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C88"/>
    <w:rsid w:val="00E77EE0"/>
    <w:rsid w:val="00E8032F"/>
    <w:rsid w:val="00E80D6A"/>
    <w:rsid w:val="00E81920"/>
    <w:rsid w:val="00E820E1"/>
    <w:rsid w:val="00E82F46"/>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20E9"/>
    <w:rsid w:val="00E93CF8"/>
    <w:rsid w:val="00E9436D"/>
    <w:rsid w:val="00E94851"/>
    <w:rsid w:val="00E94A62"/>
    <w:rsid w:val="00E9527A"/>
    <w:rsid w:val="00E95933"/>
    <w:rsid w:val="00E96978"/>
    <w:rsid w:val="00E96AEE"/>
    <w:rsid w:val="00E9714D"/>
    <w:rsid w:val="00E9777C"/>
    <w:rsid w:val="00E97ADE"/>
    <w:rsid w:val="00EA0DC8"/>
    <w:rsid w:val="00EA12D1"/>
    <w:rsid w:val="00EA1903"/>
    <w:rsid w:val="00EA239D"/>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453"/>
    <w:rsid w:val="00EC3A24"/>
    <w:rsid w:val="00EC3C1A"/>
    <w:rsid w:val="00EC3C52"/>
    <w:rsid w:val="00EC44D5"/>
    <w:rsid w:val="00EC4DD5"/>
    <w:rsid w:val="00EC4FD2"/>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25F4"/>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4956"/>
    <w:rsid w:val="00F35817"/>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DCB"/>
    <w:rsid w:val="00F51F06"/>
    <w:rsid w:val="00F52FCD"/>
    <w:rsid w:val="00F53603"/>
    <w:rsid w:val="00F5368D"/>
    <w:rsid w:val="00F53866"/>
    <w:rsid w:val="00F53A75"/>
    <w:rsid w:val="00F53B9F"/>
    <w:rsid w:val="00F53D99"/>
    <w:rsid w:val="00F53ED2"/>
    <w:rsid w:val="00F53FEA"/>
    <w:rsid w:val="00F5521F"/>
    <w:rsid w:val="00F558A8"/>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42F8"/>
    <w:rsid w:val="00F849E2"/>
    <w:rsid w:val="00F84A38"/>
    <w:rsid w:val="00F84BC6"/>
    <w:rsid w:val="00F8593B"/>
    <w:rsid w:val="00F85E9E"/>
    <w:rsid w:val="00F8625E"/>
    <w:rsid w:val="00F8634A"/>
    <w:rsid w:val="00F8688F"/>
    <w:rsid w:val="00F873F0"/>
    <w:rsid w:val="00F87CB0"/>
    <w:rsid w:val="00F906C7"/>
    <w:rsid w:val="00F90FD8"/>
    <w:rsid w:val="00F91C74"/>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4"/>
    <w:rsid w:val="00FF29D9"/>
    <w:rsid w:val="00FF2AB0"/>
    <w:rsid w:val="00FF4AF4"/>
    <w:rsid w:val="00FF6EE2"/>
    <w:rsid w:val="00FF6F5C"/>
    <w:rsid w:val="00FF702A"/>
    <w:rsid w:val="00FF7079"/>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table" w:customStyle="1" w:styleId="TableGrid4">
    <w:name w:val="Table Grid4"/>
    <w:basedOn w:val="TableNormal"/>
    <w:next w:val="TableGrid"/>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table" w:customStyle="1" w:styleId="TableGrid5">
    <w:name w:val="Table Grid5"/>
    <w:basedOn w:val="TableNormal"/>
    <w:next w:val="TableGrid"/>
    <w:qFormat/>
    <w:rsid w:val="00F35817"/>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0</TotalTime>
  <Pages>7</Pages>
  <Words>2096</Words>
  <Characters>11953</Characters>
  <Application>Microsoft Office Word</Application>
  <DocSecurity>0</DocSecurity>
  <Lines>99</Lines>
  <Paragraphs>28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cp:lastModifiedBy>
  <cp:revision>4</cp:revision>
  <cp:lastPrinted>2016-08-05T18:54:00Z</cp:lastPrinted>
  <dcterms:created xsi:type="dcterms:W3CDTF">2023-10-30T23:42:00Z</dcterms:created>
  <dcterms:modified xsi:type="dcterms:W3CDTF">2023-11-03T16:19:00Z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